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15" w:rsidRPr="005E7B15" w:rsidRDefault="005E7B15" w:rsidP="005E7B15">
      <w:pPr>
        <w:spacing w:after="0" w:line="240" w:lineRule="auto"/>
        <w:jc w:val="center"/>
        <w:rPr>
          <w:rFonts w:ascii="Times New Roman" w:hAnsi="Times New Roman" w:cs="Times New Roman"/>
          <w:b/>
          <w:sz w:val="24"/>
          <w:szCs w:val="24"/>
        </w:rPr>
      </w:pPr>
      <w:r w:rsidRPr="005E7B15">
        <w:rPr>
          <w:rFonts w:ascii="Times New Roman" w:hAnsi="Times New Roman" w:cs="Times New Roman"/>
          <w:b/>
          <w:sz w:val="24"/>
          <w:szCs w:val="24"/>
        </w:rPr>
        <w:t>EKSISTENSI KESENIAN TRADISIONAL TARI GUBANG</w:t>
      </w:r>
    </w:p>
    <w:p w:rsidR="005E7B15" w:rsidRDefault="005E7B15" w:rsidP="005E7B15">
      <w:pPr>
        <w:spacing w:after="0" w:line="240" w:lineRule="auto"/>
        <w:jc w:val="center"/>
        <w:rPr>
          <w:rFonts w:ascii="Times New Roman" w:hAnsi="Times New Roman" w:cs="Times New Roman"/>
          <w:b/>
          <w:sz w:val="24"/>
          <w:szCs w:val="24"/>
        </w:rPr>
      </w:pPr>
      <w:r w:rsidRPr="005E7B15">
        <w:rPr>
          <w:rFonts w:ascii="Times New Roman" w:hAnsi="Times New Roman" w:cs="Times New Roman"/>
          <w:b/>
          <w:sz w:val="24"/>
          <w:szCs w:val="24"/>
        </w:rPr>
        <w:t>PADA MASYARAKAT KECAMATAN JEMAJA</w:t>
      </w:r>
      <w:r>
        <w:rPr>
          <w:rFonts w:ascii="Times New Roman" w:hAnsi="Times New Roman" w:cs="Times New Roman"/>
          <w:b/>
          <w:sz w:val="24"/>
          <w:szCs w:val="24"/>
        </w:rPr>
        <w:t xml:space="preserve"> </w:t>
      </w:r>
      <w:r w:rsidRPr="005E7B15">
        <w:rPr>
          <w:rFonts w:ascii="Times New Roman" w:hAnsi="Times New Roman" w:cs="Times New Roman"/>
          <w:b/>
          <w:sz w:val="24"/>
          <w:szCs w:val="24"/>
        </w:rPr>
        <w:t xml:space="preserve">KABUPATEN </w:t>
      </w:r>
    </w:p>
    <w:p w:rsidR="00CE7ADE" w:rsidRDefault="005E7B15" w:rsidP="004A23A6">
      <w:pPr>
        <w:spacing w:after="0" w:line="240" w:lineRule="auto"/>
        <w:jc w:val="center"/>
        <w:rPr>
          <w:rFonts w:ascii="Times New Roman" w:hAnsi="Times New Roman" w:cs="Times New Roman"/>
          <w:b/>
          <w:sz w:val="24"/>
          <w:szCs w:val="24"/>
        </w:rPr>
      </w:pPr>
      <w:r w:rsidRPr="005E7B15">
        <w:rPr>
          <w:rFonts w:ascii="Times New Roman" w:hAnsi="Times New Roman" w:cs="Times New Roman"/>
          <w:b/>
          <w:sz w:val="24"/>
          <w:szCs w:val="24"/>
        </w:rPr>
        <w:t>KEPULAUAN ANAMBAS</w:t>
      </w:r>
    </w:p>
    <w:p w:rsidR="004A23A6" w:rsidRPr="004A23A6" w:rsidRDefault="004A23A6" w:rsidP="004A23A6">
      <w:pPr>
        <w:spacing w:after="0" w:line="240" w:lineRule="auto"/>
        <w:jc w:val="center"/>
        <w:rPr>
          <w:rFonts w:ascii="Times New Roman" w:hAnsi="Times New Roman" w:cs="Times New Roman"/>
          <w:b/>
          <w:sz w:val="24"/>
          <w:szCs w:val="24"/>
        </w:rPr>
      </w:pPr>
    </w:p>
    <w:p w:rsidR="00C609EB" w:rsidRDefault="00CE7ADE" w:rsidP="004A23A6">
      <w:pPr>
        <w:jc w:val="center"/>
        <w:rPr>
          <w:rFonts w:ascii="Times New Roman" w:hAnsi="Times New Roman" w:cs="Times New Roman"/>
          <w:b/>
          <w:bCs/>
          <w:sz w:val="24"/>
          <w:szCs w:val="24"/>
        </w:rPr>
      </w:pPr>
      <w:r w:rsidRPr="00CE7ADE">
        <w:rPr>
          <w:rFonts w:ascii="Times New Roman" w:hAnsi="Times New Roman" w:cs="Times New Roman"/>
          <w:b/>
          <w:bCs/>
          <w:sz w:val="24"/>
          <w:szCs w:val="24"/>
        </w:rPr>
        <w:t>THE EXISTENCE OF TRADITIONAL GUBANG DANCE IN T</w:t>
      </w:r>
      <w:r>
        <w:rPr>
          <w:rFonts w:ascii="Times New Roman" w:hAnsi="Times New Roman" w:cs="Times New Roman"/>
          <w:b/>
          <w:bCs/>
          <w:sz w:val="24"/>
          <w:szCs w:val="24"/>
        </w:rPr>
        <w:t>HE COMMUNITY OF JEMAJA DISTRICT</w:t>
      </w:r>
      <w:r w:rsidRPr="00CE7ADE">
        <w:rPr>
          <w:rFonts w:ascii="Times New Roman" w:hAnsi="Times New Roman" w:cs="Times New Roman"/>
          <w:b/>
          <w:bCs/>
          <w:sz w:val="24"/>
          <w:szCs w:val="24"/>
        </w:rPr>
        <w:t xml:space="preserve"> ANAMBAS ISLANDS REGENCY</w:t>
      </w:r>
    </w:p>
    <w:p w:rsidR="00CE7ADE" w:rsidRPr="008A1D87" w:rsidRDefault="00CE7ADE" w:rsidP="00C609EB">
      <w:pPr>
        <w:spacing w:after="0"/>
        <w:jc w:val="center"/>
        <w:rPr>
          <w:rFonts w:ascii="Times New Roman" w:hAnsi="Times New Roman" w:cs="Times New Roman"/>
          <w:b/>
          <w:bCs/>
          <w:sz w:val="24"/>
          <w:szCs w:val="24"/>
          <w:lang w:val="en-US"/>
        </w:rPr>
      </w:pPr>
      <w:r w:rsidRPr="00C609EB">
        <w:rPr>
          <w:rFonts w:ascii="Times New Roman" w:hAnsi="Times New Roman" w:cs="Times New Roman"/>
          <w:b/>
          <w:bCs/>
          <w:sz w:val="24"/>
          <w:szCs w:val="24"/>
        </w:rPr>
        <w:t>Azwandi</w:t>
      </w:r>
      <w:r w:rsidRPr="00C609EB">
        <w:rPr>
          <w:rFonts w:ascii="Times New Roman" w:hAnsi="Times New Roman" w:cs="Times New Roman"/>
          <w:b/>
          <w:bCs/>
          <w:sz w:val="24"/>
          <w:szCs w:val="24"/>
          <w:vertAlign w:val="superscript"/>
        </w:rPr>
        <w:t>1</w:t>
      </w:r>
      <w:r w:rsidR="008A1D87">
        <w:rPr>
          <w:rFonts w:ascii="Times New Roman" w:hAnsi="Times New Roman" w:cs="Times New Roman"/>
          <w:b/>
          <w:bCs/>
          <w:sz w:val="24"/>
          <w:szCs w:val="24"/>
          <w:lang w:val="en-US"/>
        </w:rPr>
        <w:t xml:space="preserve">, </w:t>
      </w:r>
      <w:proofErr w:type="spellStart"/>
      <w:r w:rsidR="008A1D87">
        <w:rPr>
          <w:rFonts w:ascii="Times New Roman" w:hAnsi="Times New Roman" w:cs="Times New Roman"/>
          <w:b/>
          <w:bCs/>
          <w:sz w:val="24"/>
          <w:szCs w:val="24"/>
          <w:lang w:val="en-US"/>
        </w:rPr>
        <w:t>Desma</w:t>
      </w:r>
      <w:proofErr w:type="spellEnd"/>
      <w:r w:rsidR="008A1D87">
        <w:rPr>
          <w:rFonts w:ascii="Times New Roman" w:hAnsi="Times New Roman" w:cs="Times New Roman"/>
          <w:b/>
          <w:bCs/>
          <w:sz w:val="24"/>
          <w:szCs w:val="24"/>
          <w:lang w:val="en-US"/>
        </w:rPr>
        <w:t xml:space="preserve"> Yulia</w:t>
      </w:r>
      <w:r w:rsidR="008A1D87" w:rsidRPr="008A1D87">
        <w:rPr>
          <w:rFonts w:ascii="Times New Roman" w:hAnsi="Times New Roman" w:cs="Times New Roman"/>
          <w:b/>
          <w:bCs/>
          <w:sz w:val="24"/>
          <w:szCs w:val="24"/>
          <w:vertAlign w:val="superscript"/>
          <w:lang w:val="en-US"/>
        </w:rPr>
        <w:t>2</w:t>
      </w:r>
    </w:p>
    <w:p w:rsidR="00CE7ADE" w:rsidRPr="008A1D87" w:rsidRDefault="00CE7ADE" w:rsidP="00C609EB">
      <w:pPr>
        <w:spacing w:after="0"/>
        <w:jc w:val="center"/>
        <w:rPr>
          <w:rFonts w:ascii="Times New Roman" w:hAnsi="Times New Roman" w:cs="Times New Roman"/>
          <w:bCs/>
          <w:i/>
          <w:sz w:val="20"/>
          <w:szCs w:val="20"/>
          <w:lang w:val="en-US"/>
        </w:rPr>
      </w:pPr>
      <w:r w:rsidRPr="00C609EB">
        <w:rPr>
          <w:rFonts w:ascii="Times New Roman" w:hAnsi="Times New Roman" w:cs="Times New Roman"/>
          <w:bCs/>
          <w:sz w:val="20"/>
          <w:szCs w:val="20"/>
          <w:vertAlign w:val="superscript"/>
        </w:rPr>
        <w:t>1</w:t>
      </w:r>
      <w:r w:rsidR="008A1D87">
        <w:rPr>
          <w:rFonts w:ascii="Times New Roman" w:hAnsi="Times New Roman" w:cs="Times New Roman"/>
          <w:bCs/>
          <w:sz w:val="20"/>
          <w:szCs w:val="20"/>
          <w:lang w:val="en-US"/>
        </w:rPr>
        <w:t>p</w:t>
      </w:r>
      <w:r w:rsidRPr="00C609EB">
        <w:rPr>
          <w:rFonts w:ascii="Times New Roman" w:hAnsi="Times New Roman" w:cs="Times New Roman"/>
          <w:bCs/>
          <w:i/>
          <w:sz w:val="20"/>
          <w:szCs w:val="20"/>
        </w:rPr>
        <w:t>rogram Studi Pendidikan Sejarah, Fakultas Keguruan dan Ilmu Pendidikan, Universitas Riau Kepulaun, Indonesia</w:t>
      </w:r>
    </w:p>
    <w:p w:rsidR="00C609EB" w:rsidRPr="008A1D87" w:rsidRDefault="00F6673F" w:rsidP="00F42568">
      <w:pPr>
        <w:pBdr>
          <w:bottom w:val="single" w:sz="6" w:space="1" w:color="auto"/>
        </w:pBdr>
        <w:spacing w:after="0"/>
        <w:jc w:val="center"/>
        <w:rPr>
          <w:rFonts w:ascii="Times New Roman" w:hAnsi="Times New Roman" w:cs="Times New Roman"/>
          <w:bCs/>
          <w:sz w:val="20"/>
          <w:szCs w:val="20"/>
          <w:lang w:val="en-US"/>
        </w:rPr>
      </w:pPr>
      <w:hyperlink r:id="rId8" w:history="1">
        <w:r w:rsidR="00C609EB" w:rsidRPr="00C609EB">
          <w:rPr>
            <w:rStyle w:val="Hyperlink"/>
            <w:rFonts w:ascii="Times New Roman" w:hAnsi="Times New Roman" w:cs="Times New Roman"/>
            <w:bCs/>
            <w:color w:val="auto"/>
            <w:sz w:val="20"/>
            <w:szCs w:val="20"/>
            <w:u w:val="none"/>
            <w:vertAlign w:val="superscript"/>
          </w:rPr>
          <w:t>1</w:t>
        </w:r>
        <w:r w:rsidR="00C609EB" w:rsidRPr="00C609EB">
          <w:rPr>
            <w:rStyle w:val="Hyperlink"/>
            <w:rFonts w:ascii="Times New Roman" w:hAnsi="Times New Roman" w:cs="Times New Roman"/>
            <w:bCs/>
            <w:color w:val="auto"/>
            <w:sz w:val="20"/>
            <w:szCs w:val="20"/>
            <w:u w:val="none"/>
          </w:rPr>
          <w:t>pangazwandi@gmail.com</w:t>
        </w:r>
      </w:hyperlink>
      <w:r w:rsidR="008A1D87">
        <w:rPr>
          <w:rStyle w:val="Hyperlink"/>
          <w:rFonts w:ascii="Times New Roman" w:hAnsi="Times New Roman" w:cs="Times New Roman"/>
          <w:bCs/>
          <w:color w:val="auto"/>
          <w:sz w:val="20"/>
          <w:szCs w:val="20"/>
          <w:u w:val="none"/>
          <w:lang w:val="en-US"/>
        </w:rPr>
        <w:t xml:space="preserve">, </w:t>
      </w:r>
      <w:r w:rsidR="008A1D87" w:rsidRPr="008A1D87">
        <w:rPr>
          <w:rStyle w:val="Hyperlink"/>
          <w:rFonts w:ascii="Times New Roman" w:hAnsi="Times New Roman" w:cs="Times New Roman"/>
          <w:bCs/>
          <w:color w:val="auto"/>
          <w:sz w:val="20"/>
          <w:szCs w:val="20"/>
          <w:u w:val="none"/>
          <w:vertAlign w:val="superscript"/>
          <w:lang w:val="en-US"/>
        </w:rPr>
        <w:t>2</w:t>
      </w:r>
      <w:r w:rsidR="008A1D87">
        <w:rPr>
          <w:rStyle w:val="Hyperlink"/>
          <w:rFonts w:ascii="Times New Roman" w:hAnsi="Times New Roman" w:cs="Times New Roman"/>
          <w:bCs/>
          <w:color w:val="auto"/>
          <w:sz w:val="20"/>
          <w:szCs w:val="20"/>
          <w:u w:val="none"/>
          <w:lang w:val="en-US"/>
        </w:rPr>
        <w:t>desmayulia48@gmail.com</w:t>
      </w:r>
    </w:p>
    <w:p w:rsidR="00C609EB" w:rsidRDefault="00C609EB" w:rsidP="004A23A6">
      <w:pPr>
        <w:spacing w:after="0"/>
        <w:rPr>
          <w:rFonts w:ascii="Times New Roman" w:hAnsi="Times New Roman" w:cs="Times New Roman"/>
          <w:bCs/>
          <w:sz w:val="20"/>
          <w:szCs w:val="20"/>
        </w:rPr>
      </w:pPr>
    </w:p>
    <w:p w:rsidR="00C609EB" w:rsidRDefault="00FD21E8" w:rsidP="00FD21E8">
      <w:pPr>
        <w:spacing w:after="0"/>
        <w:jc w:val="center"/>
        <w:rPr>
          <w:rFonts w:ascii="Times New Roman" w:hAnsi="Times New Roman" w:cs="Times New Roman"/>
          <w:b/>
          <w:i/>
        </w:rPr>
      </w:pPr>
      <w:r>
        <w:rPr>
          <w:rFonts w:ascii="Times New Roman" w:hAnsi="Times New Roman" w:cs="Times New Roman"/>
          <w:b/>
          <w:i/>
        </w:rPr>
        <w:t>Abstrak</w:t>
      </w:r>
    </w:p>
    <w:p w:rsidR="00FD21E8" w:rsidRPr="004A23A6" w:rsidRDefault="00FD21E8" w:rsidP="00FD21E8">
      <w:pPr>
        <w:spacing w:after="0"/>
        <w:jc w:val="center"/>
        <w:rPr>
          <w:rFonts w:ascii="Times New Roman" w:hAnsi="Times New Roman" w:cs="Times New Roman"/>
          <w:b/>
          <w:i/>
          <w:sz w:val="20"/>
          <w:szCs w:val="20"/>
        </w:rPr>
      </w:pPr>
    </w:p>
    <w:p w:rsidR="00FD21E8" w:rsidRDefault="004A23A6" w:rsidP="004A23A6">
      <w:pPr>
        <w:spacing w:after="0"/>
        <w:ind w:firstLine="426"/>
        <w:jc w:val="both"/>
        <w:rPr>
          <w:rFonts w:ascii="Times New Roman" w:hAnsi="Times New Roman" w:cs="Times New Roman"/>
          <w:i/>
          <w:sz w:val="20"/>
          <w:szCs w:val="20"/>
        </w:rPr>
      </w:pPr>
      <w:r w:rsidRPr="004A23A6">
        <w:rPr>
          <w:rFonts w:ascii="Times New Roman" w:hAnsi="Times New Roman" w:cs="Times New Roman"/>
          <w:i/>
          <w:sz w:val="20"/>
          <w:szCs w:val="20"/>
        </w:rPr>
        <w:t>Penelitian ini membahas tentang kesenian tradisional tari Gubang  pada masyarakat Kecamatan Jemaja. Pada masa lalu kesenian tradisonal tari Gubang ini sangat diminati oleh seluruh kalangan masyarakat</w:t>
      </w:r>
      <w:r w:rsidRPr="00D00679">
        <w:rPr>
          <w:rFonts w:ascii="Times New Roman" w:hAnsi="Times New Roman" w:cs="Times New Roman"/>
        </w:rPr>
        <w:t>.</w:t>
      </w:r>
      <w:r w:rsidR="00FD21E8" w:rsidRPr="00FD21E8">
        <w:rPr>
          <w:rFonts w:ascii="Times New Roman" w:hAnsi="Times New Roman" w:cs="Times New Roman"/>
          <w:i/>
          <w:sz w:val="20"/>
          <w:szCs w:val="20"/>
        </w:rPr>
        <w:t xml:space="preserve">Tujuan dari penelitian ini untuk menjawab  pertanyaan yang diajukan dalam rumusan masalah yaitu, untuk  menganalisis kesenian tradisional tari </w:t>
      </w:r>
      <w:r>
        <w:rPr>
          <w:rFonts w:ascii="Times New Roman" w:hAnsi="Times New Roman" w:cs="Times New Roman"/>
          <w:i/>
          <w:sz w:val="20"/>
          <w:szCs w:val="20"/>
        </w:rPr>
        <w:t xml:space="preserve">Gubang pada masyarakat  Jemaja. </w:t>
      </w:r>
      <w:r w:rsidR="00FD21E8" w:rsidRPr="00FD21E8">
        <w:rPr>
          <w:rFonts w:ascii="Times New Roman" w:hAnsi="Times New Roman" w:cs="Times New Roman"/>
          <w:i/>
          <w:sz w:val="20"/>
          <w:szCs w:val="20"/>
        </w:rPr>
        <w:t>Jenis penelitian ini adalah penelitian kualitatif dengan menggunakan metode deskriptif. Teknik pengumpulan data menggunakan cara observasi, wawancara, dan dokumentasi. Teknik analisis data menggunakan cara pengumpulan data, reduksi data, display data, serta kesimpulan dan verufikasi.</w:t>
      </w:r>
      <w:r>
        <w:rPr>
          <w:rFonts w:ascii="Times New Roman" w:hAnsi="Times New Roman" w:cs="Times New Roman"/>
          <w:i/>
          <w:sz w:val="20"/>
          <w:szCs w:val="20"/>
        </w:rPr>
        <w:t xml:space="preserve"> </w:t>
      </w:r>
      <w:r w:rsidR="00FD21E8" w:rsidRPr="00FD21E8">
        <w:rPr>
          <w:rFonts w:ascii="Times New Roman" w:hAnsi="Times New Roman" w:cs="Times New Roman"/>
          <w:i/>
          <w:sz w:val="20"/>
          <w:szCs w:val="20"/>
        </w:rPr>
        <w:t>Hasil penelitian ini menemukan  bahwa kesenian tari Gubang ini dipercaya oleh masyarakat Jemaja erat kaitannya dengan orang Bunian atau makhluk halus. Ada tiga unsur pendukung dari kesenian tradisional tari Gubang ini yang pertama alat musik Gubang, kedua lagu pengiring Gubang, ketiga penari Gubang. Penampilan atau pementasan kesenian tradisional tari Gubang memiliki makna dan fungsi selamatan sesuai dengan undangan yang didapatkan oleh pemain tari Gubang. Eksistensi kesenian tradisional tari Gubang, banyak terjadi perubahan, perubahan yang terjadi bukan pada Gubangnya, melainkan faktor perubahan terjadi akibat dari minat masyarakatnya Jemaja yang sudah mengukiti kecanggihan zaman dan melupakan eksistensi warisan Lokal, sehingga membuat Gubang semakin tertinggakan dan membuat para seniman Gubang semakin berkurang.</w:t>
      </w:r>
    </w:p>
    <w:p w:rsidR="004A23A6" w:rsidRDefault="004A23A6" w:rsidP="004A23A6">
      <w:pPr>
        <w:spacing w:after="0"/>
        <w:ind w:firstLine="426"/>
        <w:jc w:val="both"/>
        <w:rPr>
          <w:rFonts w:ascii="Times New Roman" w:hAnsi="Times New Roman" w:cs="Times New Roman"/>
          <w:i/>
          <w:sz w:val="20"/>
          <w:szCs w:val="20"/>
        </w:rPr>
      </w:pPr>
    </w:p>
    <w:p w:rsidR="004A23A6" w:rsidRDefault="004A23A6" w:rsidP="004A23A6">
      <w:pPr>
        <w:spacing w:after="0"/>
        <w:jc w:val="both"/>
        <w:rPr>
          <w:rFonts w:ascii="Times New Roman" w:hAnsi="Times New Roman" w:cs="Times New Roman"/>
          <w:i/>
          <w:sz w:val="20"/>
          <w:szCs w:val="20"/>
        </w:rPr>
      </w:pPr>
      <w:r w:rsidRPr="00D00679">
        <w:rPr>
          <w:rFonts w:ascii="Times New Roman" w:hAnsi="Times New Roman" w:cs="Times New Roman"/>
          <w:b/>
        </w:rPr>
        <w:t xml:space="preserve">Kata Kunci </w:t>
      </w:r>
      <w:r w:rsidRPr="00D00679">
        <w:rPr>
          <w:rFonts w:ascii="Times New Roman" w:hAnsi="Times New Roman" w:cs="Times New Roman"/>
        </w:rPr>
        <w:t xml:space="preserve">: </w:t>
      </w:r>
      <w:r w:rsidRPr="004A23A6">
        <w:rPr>
          <w:rFonts w:ascii="Times New Roman" w:hAnsi="Times New Roman" w:cs="Times New Roman"/>
          <w:i/>
          <w:sz w:val="20"/>
          <w:szCs w:val="20"/>
        </w:rPr>
        <w:t>Eksistensi, Kesenian Tradisional, Tari Gubang, Kecamatan Jemaja</w:t>
      </w:r>
    </w:p>
    <w:p w:rsidR="004A23A6" w:rsidRDefault="004A23A6" w:rsidP="004A23A6">
      <w:pPr>
        <w:spacing w:after="0"/>
        <w:jc w:val="both"/>
        <w:rPr>
          <w:rFonts w:ascii="Times New Roman" w:hAnsi="Times New Roman" w:cs="Times New Roman"/>
          <w:i/>
          <w:sz w:val="20"/>
          <w:szCs w:val="20"/>
        </w:rPr>
      </w:pPr>
    </w:p>
    <w:p w:rsidR="004A23A6" w:rsidRDefault="004A23A6" w:rsidP="004A23A6">
      <w:pPr>
        <w:spacing w:after="0"/>
        <w:jc w:val="center"/>
        <w:rPr>
          <w:rFonts w:ascii="Times New Roman" w:hAnsi="Times New Roman" w:cs="Times New Roman"/>
          <w:b/>
          <w:i/>
        </w:rPr>
      </w:pPr>
      <w:r>
        <w:rPr>
          <w:rFonts w:ascii="Times New Roman" w:hAnsi="Times New Roman" w:cs="Times New Roman"/>
          <w:b/>
          <w:i/>
        </w:rPr>
        <w:t>Abstract</w:t>
      </w:r>
    </w:p>
    <w:p w:rsidR="00F42568" w:rsidRDefault="00F42568" w:rsidP="004A23A6">
      <w:pPr>
        <w:spacing w:after="0"/>
        <w:jc w:val="center"/>
        <w:rPr>
          <w:rFonts w:ascii="Times New Roman" w:hAnsi="Times New Roman" w:cs="Times New Roman"/>
          <w:b/>
          <w:i/>
        </w:rPr>
      </w:pPr>
    </w:p>
    <w:p w:rsidR="004A23A6" w:rsidRDefault="004A23A6" w:rsidP="00F42568">
      <w:pPr>
        <w:spacing w:after="0"/>
        <w:ind w:firstLine="720"/>
        <w:jc w:val="both"/>
        <w:rPr>
          <w:rFonts w:ascii="Times New Roman" w:hAnsi="Times New Roman" w:cs="Times New Roman"/>
          <w:bCs/>
          <w:i/>
          <w:sz w:val="20"/>
          <w:szCs w:val="20"/>
        </w:rPr>
      </w:pPr>
      <w:r w:rsidRPr="004A23A6">
        <w:rPr>
          <w:rFonts w:ascii="Times New Roman" w:hAnsi="Times New Roman" w:cs="Times New Roman"/>
          <w:bCs/>
          <w:i/>
          <w:sz w:val="20"/>
          <w:szCs w:val="20"/>
        </w:rPr>
        <w:t>This study discusses the traditional art of Gubang dance in the Jemaja District community. In the past, the traditional art of the Gubang dance was very popular among all people. The purpose of this study is to answer the questions raised in the formulation of the problem, namely, to analyze the traditional art of the Gubang dance in the Jemaja community.This type of research is a qualitative study using descriptive methods. Data collection techniques using observation, interviews, and documentation. Data analysis techniques using data collection, data reduction, data display, as well as conclusions and verification.The results of this study found that the Gubang dance was believed by the Jemaja community to be closely related to the Bunian people or spirits. There are three supporting elements of this traditional Gubang dance art, the first Gubang musical instrument, the second Gubang accompaniment song, the third Gubang dancer. The performance or performance of the traditional art of the Gubang dance has the meaning and function of salvation in accordance with the invitation obtained by the Gubang dance performer. The existence of the traditional art of the Gubang dance, many changes occur, changes that occur not in the Gubang, but the factor of change occurs</w:t>
      </w:r>
      <w:r>
        <w:rPr>
          <w:rFonts w:ascii="Times New Roman" w:hAnsi="Times New Roman" w:cs="Times New Roman"/>
          <w:bCs/>
          <w:i/>
          <w:sz w:val="20"/>
          <w:szCs w:val="20"/>
        </w:rPr>
        <w:t xml:space="preserve"> </w:t>
      </w:r>
      <w:r w:rsidRPr="004A23A6">
        <w:rPr>
          <w:rFonts w:ascii="Times New Roman" w:hAnsi="Times New Roman" w:cs="Times New Roman"/>
          <w:bCs/>
          <w:i/>
          <w:sz w:val="20"/>
          <w:szCs w:val="20"/>
        </w:rPr>
        <w:t>due to the interest of the people of Jemaja who have confirmed the sophistication of the times and forget the existence of the local heritage, thus making Gubang more elevated and making Gubang artists less and less.</w:t>
      </w:r>
    </w:p>
    <w:p w:rsidR="00F42568" w:rsidRPr="00F42568" w:rsidRDefault="00F42568" w:rsidP="00F42568">
      <w:pPr>
        <w:spacing w:after="0"/>
        <w:ind w:firstLine="720"/>
        <w:jc w:val="both"/>
        <w:rPr>
          <w:rFonts w:ascii="Times New Roman" w:hAnsi="Times New Roman" w:cs="Times New Roman"/>
          <w:i/>
          <w:sz w:val="20"/>
          <w:szCs w:val="20"/>
        </w:rPr>
      </w:pPr>
    </w:p>
    <w:p w:rsidR="004A23A6" w:rsidRPr="004A23A6" w:rsidRDefault="004A23A6" w:rsidP="004A23A6">
      <w:pPr>
        <w:pStyle w:val="Heading1"/>
        <w:spacing w:before="0"/>
        <w:jc w:val="both"/>
        <w:rPr>
          <w:rFonts w:ascii="Times New Roman" w:hAnsi="Times New Roman" w:cs="Times New Roman"/>
          <w:b w:val="0"/>
          <w:i/>
          <w:color w:val="auto"/>
          <w:sz w:val="20"/>
          <w:szCs w:val="20"/>
        </w:rPr>
      </w:pPr>
      <w:r w:rsidRPr="00F42568">
        <w:rPr>
          <w:rFonts w:ascii="Times New Roman" w:eastAsiaTheme="minorHAnsi" w:hAnsi="Times New Roman" w:cs="Times New Roman"/>
          <w:bCs w:val="0"/>
          <w:color w:val="auto"/>
          <w:sz w:val="22"/>
          <w:szCs w:val="22"/>
        </w:rPr>
        <w:t>Keywords</w:t>
      </w:r>
      <w:r w:rsidRPr="00F42568">
        <w:rPr>
          <w:rFonts w:ascii="Times New Roman" w:eastAsiaTheme="minorHAnsi" w:hAnsi="Times New Roman" w:cs="Times New Roman"/>
          <w:bCs w:val="0"/>
          <w:i/>
          <w:color w:val="auto"/>
          <w:sz w:val="22"/>
          <w:szCs w:val="22"/>
        </w:rPr>
        <w:t>:</w:t>
      </w:r>
      <w:r w:rsidRPr="004A23A6">
        <w:rPr>
          <w:rFonts w:ascii="Times New Roman" w:eastAsiaTheme="minorHAnsi" w:hAnsi="Times New Roman" w:cs="Times New Roman"/>
          <w:b w:val="0"/>
          <w:bCs w:val="0"/>
          <w:i/>
          <w:color w:val="auto"/>
          <w:sz w:val="20"/>
          <w:szCs w:val="20"/>
        </w:rPr>
        <w:t xml:space="preserve"> Existence, Traditional Art, Gubang Dance, Jemaja District</w:t>
      </w:r>
    </w:p>
    <w:p w:rsidR="004A23A6" w:rsidRPr="004A23A6" w:rsidRDefault="004A23A6" w:rsidP="004A23A6">
      <w:pPr>
        <w:spacing w:after="0"/>
        <w:jc w:val="both"/>
        <w:rPr>
          <w:rFonts w:ascii="Times New Roman" w:hAnsi="Times New Roman" w:cs="Times New Roman"/>
          <w:i/>
          <w:sz w:val="20"/>
          <w:szCs w:val="20"/>
        </w:rPr>
      </w:pPr>
    </w:p>
    <w:p w:rsidR="00EF5A61" w:rsidRDefault="00F42568" w:rsidP="00EF5A61">
      <w:pPr>
        <w:pStyle w:val="Heading1"/>
        <w:spacing w:before="0" w:line="360" w:lineRule="auto"/>
        <w:jc w:val="both"/>
        <w:rPr>
          <w:rFonts w:ascii="Times New Roman" w:hAnsi="Times New Roman" w:cs="Times New Roman"/>
          <w:color w:val="auto"/>
          <w:sz w:val="24"/>
          <w:szCs w:val="24"/>
        </w:rPr>
      </w:pPr>
      <w:bookmarkStart w:id="0" w:name="_Toc32313407"/>
      <w:r w:rsidRPr="00E525AD">
        <w:rPr>
          <w:rFonts w:ascii="Times New Roman" w:hAnsi="Times New Roman" w:cs="Times New Roman"/>
          <w:color w:val="auto"/>
          <w:sz w:val="24"/>
          <w:szCs w:val="24"/>
        </w:rPr>
        <w:lastRenderedPageBreak/>
        <w:t>PENDAHULUAN</w:t>
      </w:r>
      <w:bookmarkStart w:id="1" w:name="_Toc32153263"/>
      <w:bookmarkStart w:id="2" w:name="_Toc32153762"/>
      <w:bookmarkStart w:id="3" w:name="_Toc32313409"/>
      <w:bookmarkEnd w:id="0"/>
    </w:p>
    <w:p w:rsidR="00EF5A61" w:rsidRPr="00EF5A61" w:rsidRDefault="00EF5A61" w:rsidP="00EF5A61"/>
    <w:p w:rsidR="00F42568" w:rsidRDefault="0001033C" w:rsidP="0082260F">
      <w:pPr>
        <w:spacing w:line="360" w:lineRule="auto"/>
        <w:ind w:firstLine="720"/>
        <w:jc w:val="both"/>
        <w:rPr>
          <w:rFonts w:ascii="Times New Roman" w:hAnsi="Times New Roman" w:cs="Times New Roman"/>
          <w:sz w:val="24"/>
          <w:szCs w:val="24"/>
        </w:rPr>
      </w:pPr>
      <w:r w:rsidRPr="00024328">
        <w:rPr>
          <w:rFonts w:ascii="Times New Roman" w:hAnsi="Times New Roman" w:cs="Times New Roman"/>
          <w:sz w:val="24"/>
          <w:szCs w:val="24"/>
        </w:rPr>
        <w:t xml:space="preserve">Indonesia terbentuk dari suatu kesatuan ras, etnis, dan suku bangsa yang tingkat kemajemukan sangat beragam dan menyatakan diri adanya suatu konsensus nasional. Konsensus nasional tersebut dimanifestasikan dalam semboyan “Bhinneka Tunggal Ika” yang berarti berbeda-beda tetapi tetap satu. Bhinneka Tunggal Ika menggambarkan masyarakat yang heterogen asal adat istiadat, kebudayaan, dan suku bangsa </w:t>
      </w:r>
      <w:r w:rsidRPr="00024328">
        <w:rPr>
          <w:rFonts w:ascii="Times New Roman" w:hAnsi="Times New Roman" w:cs="Times New Roman"/>
          <w:sz w:val="24"/>
          <w:szCs w:val="24"/>
        </w:rPr>
        <w:fldChar w:fldCharType="begin" w:fldLock="1"/>
      </w:r>
      <w:r w:rsidRPr="00024328">
        <w:rPr>
          <w:rFonts w:ascii="Times New Roman" w:hAnsi="Times New Roman" w:cs="Times New Roman"/>
          <w:sz w:val="24"/>
          <w:szCs w:val="24"/>
        </w:rPr>
        <w:instrText>ADDIN CSL_CITATION {"citationItems":[{"id":"ITEM-1","itemData":{"DOI":"10.18860/ling.v5i1.609","ISBN":"0856330612","ISSN":"1693-4725","author":[{"dropping-particle":"","family":"Wijaya","given":"Deni Aji","non-dropping-particle":"","parse-names":false,"suffix":""}],"id":"ITEM-1","issued":{"date-parts":[["2018"]]},"number-of-pages":"258","publisher":"UNIVERSITAS SEBELAS MARET","title":"Pengembangan Model Pembelajaran Sejarah Berbasis Nilai Filosofis Joglo Majapahit Untuk Meningkatkan Harmoni Sosial Siswa SMA Negeri Kabupaten Jombang","type":"thesis"},"uris":["http://www.mendeley.com/documents/?uuid=3a29012b-fa59-4a87-b820-3f618fcf7fbd"]}],"mendeley":{"formattedCitation":"(Wijaya, 2018)","manualFormatting":"(Wijaya, 2018:1)","plainTextFormattedCitation":"(Wijaya, 2018)","previouslyFormattedCitation":"(Wijaya, 2018)"},"properties":{"noteIndex":0},"schema":"https://github.com/citation-style-language/schema/raw/master/csl-citation.json"}</w:instrText>
      </w:r>
      <w:r w:rsidRPr="00024328">
        <w:rPr>
          <w:rFonts w:ascii="Times New Roman" w:hAnsi="Times New Roman" w:cs="Times New Roman"/>
          <w:sz w:val="24"/>
          <w:szCs w:val="24"/>
        </w:rPr>
        <w:fldChar w:fldCharType="separate"/>
      </w:r>
      <w:r w:rsidRPr="00024328">
        <w:rPr>
          <w:rFonts w:ascii="Times New Roman" w:hAnsi="Times New Roman" w:cs="Times New Roman"/>
          <w:noProof/>
          <w:sz w:val="24"/>
          <w:szCs w:val="24"/>
        </w:rPr>
        <w:t>(Wijaya, 2018:1)</w:t>
      </w:r>
      <w:r w:rsidRPr="00024328">
        <w:rPr>
          <w:rFonts w:ascii="Times New Roman" w:hAnsi="Times New Roman" w:cs="Times New Roman"/>
          <w:sz w:val="24"/>
          <w:szCs w:val="24"/>
        </w:rPr>
        <w:fldChar w:fldCharType="end"/>
      </w:r>
      <w:r w:rsidRPr="00024328">
        <w:rPr>
          <w:rFonts w:ascii="Times New Roman" w:hAnsi="Times New Roman" w:cs="Times New Roman"/>
          <w:sz w:val="24"/>
          <w:szCs w:val="24"/>
        </w:rPr>
        <w:t>.</w:t>
      </w:r>
      <w:bookmarkEnd w:id="1"/>
      <w:bookmarkEnd w:id="2"/>
      <w:bookmarkEnd w:id="3"/>
    </w:p>
    <w:p w:rsidR="0001033C" w:rsidRDefault="0001033C" w:rsidP="0082260F">
      <w:pPr>
        <w:spacing w:after="0" w:line="360" w:lineRule="auto"/>
        <w:ind w:firstLine="720"/>
        <w:jc w:val="both"/>
        <w:outlineLvl w:val="1"/>
        <w:rPr>
          <w:rFonts w:ascii="Times New Roman" w:hAnsi="Times New Roman" w:cs="Times New Roman"/>
          <w:b/>
          <w:sz w:val="24"/>
          <w:szCs w:val="24"/>
        </w:rPr>
      </w:pPr>
      <w:bookmarkStart w:id="4" w:name="_Toc32153264"/>
      <w:bookmarkStart w:id="5" w:name="_Toc32153763"/>
      <w:bookmarkStart w:id="6" w:name="_Toc32313410"/>
      <w:r>
        <w:rPr>
          <w:rFonts w:ascii="Times New Roman" w:hAnsi="Times New Roman" w:cs="Times New Roman"/>
          <w:sz w:val="24"/>
          <w:szCs w:val="24"/>
        </w:rPr>
        <w:t>Dari seluruh kekayaan Indonesia ini tidak luput dari sumbangsih daerah-daerah di Indonesia yang terbagi dalam wilayah provinsi di Indonesia, provinsi yang kaya akan keanekaragaman kebudayaan dan kesenian hingga membuat Indonesia semakin sempurna dimata dunia. Salah satu provinsi yang kaya akan kebudayaan daerahnya adalah provinsi Kepulauan Riau, Kepulauan Riau yang kaya akan pulau-pulau yang terbagi setiap daerahnya memberian keunikan tersendiri untuk provinsi Kepulauan Riau.</w:t>
      </w:r>
      <w:bookmarkEnd w:id="4"/>
      <w:bookmarkEnd w:id="5"/>
      <w:bookmarkEnd w:id="6"/>
      <w:r>
        <w:rPr>
          <w:rFonts w:ascii="Times New Roman" w:hAnsi="Times New Roman" w:cs="Times New Roman"/>
          <w:sz w:val="24"/>
          <w:szCs w:val="24"/>
        </w:rPr>
        <w:t xml:space="preserve"> </w:t>
      </w:r>
    </w:p>
    <w:p w:rsidR="0001033C" w:rsidRDefault="0001033C" w:rsidP="0082260F">
      <w:pPr>
        <w:spacing w:after="0" w:line="360" w:lineRule="auto"/>
        <w:ind w:firstLine="720"/>
        <w:jc w:val="both"/>
        <w:outlineLvl w:val="1"/>
        <w:rPr>
          <w:rFonts w:ascii="Times New Roman" w:hAnsi="Times New Roman" w:cs="Times New Roman"/>
          <w:sz w:val="24"/>
          <w:szCs w:val="24"/>
        </w:rPr>
      </w:pPr>
      <w:bookmarkStart w:id="7" w:name="_Toc32153265"/>
      <w:bookmarkStart w:id="8" w:name="_Toc32153764"/>
      <w:bookmarkStart w:id="9" w:name="_Toc32313411"/>
      <w:r>
        <w:rPr>
          <w:rFonts w:ascii="Times New Roman" w:hAnsi="Times New Roman" w:cs="Times New Roman"/>
          <w:sz w:val="24"/>
          <w:szCs w:val="24"/>
        </w:rPr>
        <w:t>Kepulauan Riau mempunyai banyak sekali kesenian tradisional dari berbagai daerah pasti memiliki kesenian sesuai dengan kesenian yang berlaku di  daerah atau kabupaten di Kepulauan Riau masing-masing. Kabupaten kota yang terletak di Kepulauan Riau  antara lain yaitu Batam, Tanjung Pinang, Bintan, Karimun, Natuna dan Anambas dengan adanya daerah tersebut pasti ada keunikan kesenian</w:t>
      </w:r>
      <w:bookmarkStart w:id="10" w:name="_Toc32153266"/>
      <w:bookmarkStart w:id="11" w:name="_Toc32153765"/>
      <w:bookmarkStart w:id="12" w:name="_Toc32313412"/>
      <w:bookmarkEnd w:id="7"/>
      <w:bookmarkEnd w:id="8"/>
      <w:bookmarkEnd w:id="9"/>
      <w:r>
        <w:rPr>
          <w:rFonts w:ascii="Times New Roman" w:hAnsi="Times New Roman" w:cs="Times New Roman"/>
          <w:sz w:val="24"/>
          <w:szCs w:val="24"/>
        </w:rPr>
        <w:t xml:space="preserve"> setiap daerah, hal ini membuat Kepulauan Riau menjadi salah satu Provinsi yang sangat dilirik oleh wisatawan.</w:t>
      </w:r>
      <w:bookmarkEnd w:id="10"/>
      <w:bookmarkEnd w:id="11"/>
      <w:bookmarkEnd w:id="12"/>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13" w:name="_Toc32153267"/>
      <w:bookmarkStart w:id="14" w:name="_Toc32153766"/>
      <w:bookmarkStart w:id="15" w:name="_Toc32313413"/>
      <w:r>
        <w:rPr>
          <w:rFonts w:ascii="Times New Roman" w:hAnsi="Times New Roman" w:cs="Times New Roman"/>
          <w:sz w:val="24"/>
          <w:szCs w:val="24"/>
        </w:rPr>
        <w:t>Menurut Restela</w:t>
      </w:r>
      <w:r w:rsidRPr="0005496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{"citationItems":[{"id":"ITEM-1","itemData":{"author":[{"dropping-particle":"","family":"Wityanarto","given":"","non-dropping-particle":"","parse-names":false,"suffix":""},{"dropping-particle":"","family":"Hendar","given":"Doni Febri","non-dropping-particle":"","parse-names":false,"suffix":""},{"dropping-particle":"","family":"Aprinnostein","given":"Siguti","non-dropping-particle":"","parse-names":false,"suffix":""}],"id":"ITEM-1","issued":{"date-parts":[["2019"]]},"page":"204","title":"Seni Pertunjukan Tradisi Melayu di Bentan Penoa, Kepulaun Riau","type":"article-journal","volume":"29"},"uris":["http://www.mendeley.com/documents/?uuid=075e10a2-6869-4ae3-a155-30d5cf387841"]}],"mendeley":{"formattedCitation":"(Wityanarto, Hendar, &amp; Aprinnostein, 2019)","manualFormatting":"( dalam Wityanarto, Hendar, &amp; Aprinnostein, 2019:191)","plainTextFormattedCitation":"(Wityanarto, Hendar, &amp; Aprinnostein, 2019)","previouslyFormattedCitation":"(Wityanarto, Hendar, &amp; Aprinnostein, 2019)"},"properties":{"noteIndex":0},"schema":"https://github.com/citation-style-language/schema/raw/master/csl-citation.json"}</w:instrText>
      </w:r>
      <w:r>
        <w:rPr>
          <w:rFonts w:ascii="Times New Roman" w:hAnsi="Times New Roman" w:cs="Times New Roman"/>
          <w:sz w:val="24"/>
          <w:szCs w:val="24"/>
        </w:rPr>
        <w:fldChar w:fldCharType="separate"/>
      </w:r>
      <w:r w:rsidRPr="00CC6452">
        <w:rPr>
          <w:rFonts w:ascii="Times New Roman" w:hAnsi="Times New Roman" w:cs="Times New Roman"/>
          <w:noProof/>
          <w:sz w:val="24"/>
          <w:szCs w:val="24"/>
        </w:rPr>
        <w:t>(</w:t>
      </w:r>
      <w:r>
        <w:rPr>
          <w:rFonts w:ascii="Times New Roman" w:hAnsi="Times New Roman" w:cs="Times New Roman"/>
          <w:noProof/>
          <w:sz w:val="24"/>
          <w:szCs w:val="24"/>
        </w:rPr>
        <w:t xml:space="preserve"> dalam </w:t>
      </w:r>
      <w:r w:rsidRPr="00CC6452">
        <w:rPr>
          <w:rFonts w:ascii="Times New Roman" w:hAnsi="Times New Roman" w:cs="Times New Roman"/>
          <w:noProof/>
          <w:sz w:val="24"/>
          <w:szCs w:val="24"/>
        </w:rPr>
        <w:t>Wityanarto, Hendar, &amp; Aprinnostein, 2019</w:t>
      </w:r>
      <w:r>
        <w:rPr>
          <w:rFonts w:ascii="Times New Roman" w:hAnsi="Times New Roman" w:cs="Times New Roman"/>
          <w:noProof/>
          <w:sz w:val="24"/>
          <w:szCs w:val="24"/>
        </w:rPr>
        <w:t>:191</w:t>
      </w:r>
      <w:r w:rsidRPr="00CC645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w:t>
      </w:r>
      <w:r w:rsidRPr="0005496F">
        <w:rPr>
          <w:rFonts w:ascii="Times New Roman" w:hAnsi="Times New Roman" w:cs="Times New Roman"/>
          <w:sz w:val="24"/>
          <w:szCs w:val="24"/>
        </w:rPr>
        <w:t>eni pertunjukan tradisi Melayu di wilayah Kepulauan Riau beraneka ragam. Kesenian tradisional itu sendiri sebagai cerminan terhadap budaya setempat. Tari terbentuk dari masyarakat pemiliknya, dan menjadi cerminan bagi lingkungan budaya dan karakteristik kelompok masyara</w:t>
      </w:r>
      <w:r>
        <w:rPr>
          <w:rFonts w:ascii="Times New Roman" w:hAnsi="Times New Roman" w:cs="Times New Roman"/>
          <w:sz w:val="24"/>
          <w:szCs w:val="24"/>
        </w:rPr>
        <w:t>kat asalnya. Karena banyak keaneka ragaman yang membuat orang ingin berkunjung ke Kepulauan Riau. Keaneka ragaman tersebut yaitu meliputi kesenian-kesenian seperti kesenian Joget Dangkong, Mak Yong, tari Zapin, tari Gubang dan banyak lagi yang tidak bisa disebut satu persatu. Salah satu kesenian tradisional yang terdapat didaerah Kepulauan Riau yaitu tari Gubang yang berasal dari kabupaten kepulauan Anambas.</w:t>
      </w:r>
      <w:bookmarkEnd w:id="13"/>
      <w:bookmarkEnd w:id="14"/>
      <w:bookmarkEnd w:id="15"/>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16" w:name="_Toc32153268"/>
      <w:bookmarkStart w:id="17" w:name="_Toc32153767"/>
      <w:bookmarkStart w:id="18" w:name="_Toc32313414"/>
      <w:r w:rsidRPr="00693A08">
        <w:rPr>
          <w:rFonts w:ascii="Times New Roman" w:hAnsi="Times New Roman" w:cs="Times New Roman"/>
          <w:sz w:val="24"/>
          <w:szCs w:val="24"/>
        </w:rPr>
        <w:t>Kepulauan Anambas adalah sebuah Kabupaten di P</w:t>
      </w:r>
      <w:r>
        <w:rPr>
          <w:rFonts w:ascii="Times New Roman" w:hAnsi="Times New Roman" w:cs="Times New Roman"/>
          <w:sz w:val="24"/>
          <w:szCs w:val="24"/>
        </w:rPr>
        <w:t>rovinsi Kepulauan Riau, i</w:t>
      </w:r>
      <w:r w:rsidRPr="00693A08">
        <w:rPr>
          <w:rFonts w:ascii="Times New Roman" w:hAnsi="Times New Roman" w:cs="Times New Roman"/>
          <w:sz w:val="24"/>
          <w:szCs w:val="24"/>
        </w:rPr>
        <w:t>bukotanya adalah Terempa Kabupaten ini dibentuk berdasarkan UU Nomor 33 Tahun 2008 yang merupakan pemekara</w:t>
      </w:r>
      <w:r>
        <w:rPr>
          <w:rFonts w:ascii="Times New Roman" w:hAnsi="Times New Roman" w:cs="Times New Roman"/>
          <w:sz w:val="24"/>
          <w:szCs w:val="24"/>
        </w:rPr>
        <w:t xml:space="preserve">n dari Kabupaten Natuna. </w:t>
      </w:r>
      <w:r w:rsidRPr="00693A08">
        <w:rPr>
          <w:rFonts w:ascii="Times New Roman" w:hAnsi="Times New Roman" w:cs="Times New Roman"/>
          <w:sz w:val="24"/>
          <w:szCs w:val="24"/>
        </w:rPr>
        <w:t>Pemekaran daerah merupakan salah satu con</w:t>
      </w:r>
      <w:r>
        <w:rPr>
          <w:rFonts w:ascii="Times New Roman" w:hAnsi="Times New Roman" w:cs="Times New Roman"/>
          <w:sz w:val="24"/>
          <w:szCs w:val="24"/>
        </w:rPr>
        <w:t xml:space="preserve">toh </w:t>
      </w:r>
      <w:r w:rsidRPr="00693A08">
        <w:rPr>
          <w:rFonts w:ascii="Times New Roman" w:hAnsi="Times New Roman" w:cs="Times New Roman"/>
          <w:sz w:val="24"/>
          <w:szCs w:val="24"/>
        </w:rPr>
        <w:t xml:space="preserve">perubahan yang terjadi di Indonesia. Pemekaran suatu daerah kabupaten merupakan </w:t>
      </w:r>
      <w:r w:rsidRPr="00693A08">
        <w:rPr>
          <w:rFonts w:ascii="Times New Roman" w:hAnsi="Times New Roman" w:cs="Times New Roman"/>
          <w:sz w:val="24"/>
          <w:szCs w:val="24"/>
        </w:rPr>
        <w:lastRenderedPageBreak/>
        <w:t>pencerminan dari otonomi daerah, sebab melalui pemekaran terjadi proses otonomisasi kekuasaan-kekua</w:t>
      </w:r>
      <w:r>
        <w:rPr>
          <w:rFonts w:ascii="Times New Roman" w:hAnsi="Times New Roman" w:cs="Times New Roman"/>
          <w:sz w:val="24"/>
          <w:szCs w:val="24"/>
        </w:rPr>
        <w:t xml:space="preserve">saan administratif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iniati","given":"Fitri","non-dropping-particle":"","parse-names":false,"suffix":""},{"dropping-particle":"","family":"Isjoni","given":"Isjoni","non-dropping-particle":"","parse-names":false,"suffix":""},{"dropping-particle":"","family":"Kamaruddin","given":"Kamaruddin","non-dropping-particle":"","parse-names":false,"suffix":""}],"container-title":"SEJARAH PEMBENTUKAN KABUPATEN KEPULAUAN ANAMBAS PROVINSI KEPULAUAN RIAU (2008-2014)","id":"ITEM-1","issued":{"date-parts":[["2014"]]},"page":"1-12","title":"FORMATION HISTORY ANAMBAS ISLAND OF RIAU ISLAND SEJARAH PEMBENTUKAN KABUPATEN KEPULAUAN ANAMBAS PROVINSI KEPULAUAN RIAU ( 2008-2014 )","type":"article-journal"},"uris":["http://www.mendeley.com/documents/?uuid=2527b920-4edb-4ad7-af3a-20415610468b"]}],"mendeley":{"formattedCitation":"(Diniati, Isjoni, &amp; Kamaruddin, 2014)","manualFormatting":"(Diniati, Isjoni, &amp; Kamaruddin, 2014:3)","plainTextFormattedCitation":"(Diniati, Isjoni, &amp; Kamaruddin, 2014)","previouslyFormattedCitation":"(Diniati, Isjoni, &amp; Kamaruddin, 2014)"},"properties":{"noteIndex":0},"schema":"https://github.com/citation-style-language/schema/raw/master/csl-citation.json"}</w:instrText>
      </w:r>
      <w:r>
        <w:rPr>
          <w:rFonts w:ascii="Times New Roman" w:hAnsi="Times New Roman" w:cs="Times New Roman"/>
          <w:sz w:val="24"/>
          <w:szCs w:val="24"/>
        </w:rPr>
        <w:fldChar w:fldCharType="separate"/>
      </w:r>
      <w:r w:rsidRPr="007E1389">
        <w:rPr>
          <w:rFonts w:ascii="Times New Roman" w:hAnsi="Times New Roman" w:cs="Times New Roman"/>
          <w:noProof/>
          <w:sz w:val="24"/>
          <w:szCs w:val="24"/>
        </w:rPr>
        <w:t>(Diniati, Isjoni, &amp; Kamaruddin, 2014</w:t>
      </w:r>
      <w:r>
        <w:rPr>
          <w:rFonts w:ascii="Times New Roman" w:hAnsi="Times New Roman" w:cs="Times New Roman"/>
          <w:noProof/>
          <w:sz w:val="24"/>
          <w:szCs w:val="24"/>
        </w:rPr>
        <w:t>:3</w:t>
      </w:r>
      <w:r w:rsidRPr="007E138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bookmarkEnd w:id="16"/>
      <w:bookmarkEnd w:id="17"/>
      <w:bookmarkEnd w:id="18"/>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19" w:name="_Toc32153269"/>
      <w:bookmarkStart w:id="20" w:name="_Toc32153768"/>
      <w:bookmarkStart w:id="21" w:name="_Toc32313415"/>
      <w:r w:rsidRPr="004A3BE5">
        <w:rPr>
          <w:rFonts w:ascii="Times New Roman" w:hAnsi="Times New Roman" w:cs="Times New Roman"/>
          <w:sz w:val="24"/>
          <w:szCs w:val="24"/>
        </w:rPr>
        <w:t>Dari hasil verifikasi penamaan pulau yang dilakukan oleh Direktorat Jenderal Pemerintahan Umum Departemen Dalam Negeri, Kabupaten Kepulauan Anambas mempun</w:t>
      </w:r>
      <w:r>
        <w:rPr>
          <w:rFonts w:ascii="Times New Roman" w:hAnsi="Times New Roman" w:cs="Times New Roman"/>
          <w:sz w:val="24"/>
          <w:szCs w:val="24"/>
        </w:rPr>
        <w:t>yai 238 buah pulau, termasuk di</w:t>
      </w:r>
      <w:r w:rsidRPr="004A3BE5">
        <w:rPr>
          <w:rFonts w:ascii="Times New Roman" w:hAnsi="Times New Roman" w:cs="Times New Roman"/>
          <w:sz w:val="24"/>
          <w:szCs w:val="24"/>
        </w:rPr>
        <w:t>dalamnya 5 pulau terluar yang berbatasan langsung dengan negara tetangga. Pulau-Pulau tersebut satu dengan yang lainnya dihubungkan oleh perairan. Pada gugusan beberapa pulau kondisi daratannya berbukit-bukit dan landai di bagian pantainya. Dari sejumlah pulau yang ada sekitar 26 pulau berpenghuni dan 212 pulau belum berpenghuni, term</w:t>
      </w:r>
      <w:r>
        <w:rPr>
          <w:rFonts w:ascii="Times New Roman" w:hAnsi="Times New Roman" w:cs="Times New Roman"/>
          <w:sz w:val="24"/>
          <w:szCs w:val="24"/>
        </w:rPr>
        <w:t xml:space="preserve">asuk didalamnya 5 pulau terluar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{"citationItems":[{"id":"ITEM-1","itemData":{"author":[{"dropping-particle":"","family":"Perikanan","given":"Kementrian Kelauatan Dan","non-dropping-particle":"","parse-names":false,"suffix":""}],"id":"ITEM-1","issued":{"date-parts":[["2013"]]},"number-of-pages":"1-59","publisher-place":"Jakarta","title":"Pesona Selam Kepulauan Anambas","type":"book"},"uris":["http://www.mendeley.com/documents/?uuid=774aa2be-a9e0-4a1b-930e-ed6a426119f5"]}],"mendeley":{"formattedCitation":"(Perikanan, 2013)","manualFormatting":"(Perikanan, 2013:2)","plainTextFormattedCitation":"(Perikanan, 2013)","previouslyFormattedCitation":"(Perikanan, 2013)"},"properties":{"noteIndex":0},"schema":"https://github.com/citation-style-language/schema/raw/master/csl-citation.json"}</w:instrText>
      </w:r>
      <w:r>
        <w:rPr>
          <w:rFonts w:ascii="Times New Roman" w:hAnsi="Times New Roman" w:cs="Times New Roman"/>
          <w:sz w:val="24"/>
          <w:szCs w:val="24"/>
        </w:rPr>
        <w:fldChar w:fldCharType="separate"/>
      </w:r>
      <w:r w:rsidRPr="00F116CB">
        <w:rPr>
          <w:rFonts w:ascii="Times New Roman" w:hAnsi="Times New Roman" w:cs="Times New Roman"/>
          <w:noProof/>
          <w:sz w:val="24"/>
          <w:szCs w:val="24"/>
        </w:rPr>
        <w:t>(Perikanan, 2013</w:t>
      </w:r>
      <w:r>
        <w:rPr>
          <w:rFonts w:ascii="Times New Roman" w:hAnsi="Times New Roman" w:cs="Times New Roman"/>
          <w:noProof/>
          <w:sz w:val="24"/>
          <w:szCs w:val="24"/>
        </w:rPr>
        <w:t>:2</w:t>
      </w:r>
      <w:r w:rsidRPr="00F116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bookmarkEnd w:id="19"/>
      <w:bookmarkEnd w:id="20"/>
      <w:bookmarkEnd w:id="21"/>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22" w:name="_Toc32153270"/>
      <w:bookmarkStart w:id="23" w:name="_Toc32153769"/>
      <w:bookmarkStart w:id="24" w:name="_Toc32313416"/>
      <w:r>
        <w:rPr>
          <w:rFonts w:ascii="Times New Roman" w:hAnsi="Times New Roman" w:cs="Times New Roman"/>
          <w:sz w:val="24"/>
          <w:szCs w:val="24"/>
        </w:rPr>
        <w:t>Selain keindahan bawah lautnya ada juga yang menarik dari Kepulauan Anambas yaitu kesenian tarian-tarian tradisional yang sering ditunjukan saat ada acara-acara besar besar seprti kedatangan tamu dari luar negeri atau dalam negeri dan acara ulang tahun Anambas. Masyarakat biasanya berbondong-bondong datang untuk menyaksikan berbagai pertunjukan seperti tarian yang sering dimunculkan adalah tarian persembahan, tarian Zapin, dan tarian Gubang.</w:t>
      </w:r>
      <w:bookmarkEnd w:id="22"/>
      <w:bookmarkEnd w:id="23"/>
      <w:bookmarkEnd w:id="24"/>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25" w:name="_Toc32153271"/>
      <w:bookmarkStart w:id="26" w:name="_Toc32153770"/>
      <w:bookmarkStart w:id="27" w:name="_Toc32313417"/>
      <w:r>
        <w:rPr>
          <w:rFonts w:ascii="Times New Roman" w:hAnsi="Times New Roman" w:cs="Times New Roman"/>
          <w:sz w:val="24"/>
          <w:szCs w:val="24"/>
        </w:rPr>
        <w:t>Salah satu tarian yang paling menarik dari sekian banyak kesenian yang berada dikepulauan Anambas adalah kesenian tradisional tari Gubang. Lahirnya tarian Gubang ini berasal dari tanah Jemaja atau sekarang kecamatan Jemaja Kabupaten Kepulauan Anambas, di Jemaja inilah Gubang pertama kali dimainkan.</w:t>
      </w:r>
      <w:bookmarkEnd w:id="25"/>
      <w:bookmarkEnd w:id="26"/>
      <w:bookmarkEnd w:id="27"/>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28" w:name="_Toc32153272"/>
      <w:bookmarkStart w:id="29" w:name="_Toc32153771"/>
      <w:bookmarkStart w:id="30" w:name="_Toc32313418"/>
      <w:r>
        <w:rPr>
          <w:rFonts w:ascii="Times New Roman" w:hAnsi="Times New Roman" w:cs="Times New Roman"/>
          <w:sz w:val="24"/>
          <w:szCs w:val="24"/>
        </w:rPr>
        <w:t xml:space="preserve">Jemaja sendiri suatu tempat atau pulau bagian dari Anambas merupakan Kecamatan yang cukup berpengaruh bagi Anambas, Kecamatan Jemaja  juga  sering menjadi pilihan kegiatan seperti ulang tahun Kabupaten Kepulauan Anambas, festival </w:t>
      </w:r>
      <w:r w:rsidRPr="00BB1CC4">
        <w:rPr>
          <w:rFonts w:ascii="Times New Roman" w:hAnsi="Times New Roman" w:cs="Times New Roman"/>
          <w:i/>
          <w:sz w:val="24"/>
          <w:szCs w:val="24"/>
        </w:rPr>
        <w:t>padang melang</w:t>
      </w:r>
      <w:r>
        <w:rPr>
          <w:rFonts w:ascii="Times New Roman" w:hAnsi="Times New Roman" w:cs="Times New Roman"/>
          <w:sz w:val="24"/>
          <w:szCs w:val="24"/>
        </w:rPr>
        <w:t xml:space="preserve"> dan lain-lain. Setiap perayaan besar Gubang yang berasal dari Jemaja ini sering di tampilkan karena memiliki penyampaian makna, keseriusan pemain yang membuat penonton terpana hingga begitu tersirat disetiap pembawaanya.</w:t>
      </w:r>
      <w:bookmarkEnd w:id="28"/>
      <w:bookmarkEnd w:id="29"/>
      <w:bookmarkEnd w:id="30"/>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31" w:name="_Toc32153273"/>
      <w:bookmarkStart w:id="32" w:name="_Toc32153772"/>
      <w:bookmarkStart w:id="33" w:name="_Toc32313419"/>
      <w:r>
        <w:rPr>
          <w:rFonts w:ascii="Times New Roman" w:hAnsi="Times New Roman" w:cs="Times New Roman"/>
          <w:sz w:val="24"/>
          <w:szCs w:val="24"/>
        </w:rPr>
        <w:t>Salah satu yang mencolok dalam tinjauan kesenian tradisional tari Gubang adalah perubahan yang terjadi dalam mengikuti zaman, berbagai bentuk dan unsur yang terkandung dalam kesenian tradisional tari Gubang. Berbagai aksesoris tarian serta plot dari pertunjukan banyak yang di tambah dan dikurangi, selain itu berbagai perubahan dalam bentuk gerakan menjadikan perubahan dalam bentuk tradisionalnya.</w:t>
      </w:r>
      <w:bookmarkEnd w:id="31"/>
      <w:bookmarkEnd w:id="32"/>
      <w:bookmarkEnd w:id="33"/>
    </w:p>
    <w:p w:rsidR="0082260F" w:rsidRDefault="0082260F" w:rsidP="0082260F">
      <w:pPr>
        <w:spacing w:after="0" w:line="360" w:lineRule="auto"/>
        <w:ind w:firstLine="720"/>
        <w:jc w:val="both"/>
        <w:outlineLvl w:val="1"/>
        <w:rPr>
          <w:rFonts w:ascii="Times New Roman" w:hAnsi="Times New Roman" w:cs="Times New Roman"/>
          <w:b/>
          <w:sz w:val="24"/>
          <w:szCs w:val="24"/>
        </w:rPr>
      </w:pPr>
      <w:bookmarkStart w:id="34" w:name="_Toc32153274"/>
      <w:bookmarkStart w:id="35" w:name="_Toc32153773"/>
      <w:bookmarkStart w:id="36" w:name="_Toc32313420"/>
      <w:r>
        <w:rPr>
          <w:rFonts w:ascii="Times New Roman" w:hAnsi="Times New Roman" w:cs="Times New Roman"/>
          <w:sz w:val="24"/>
          <w:szCs w:val="24"/>
        </w:rPr>
        <w:t xml:space="preserve">Kondisi ini berpengaruh pula terhadap keberadaan kesenian tradisional tari Gubang, turunnya minat masyarakat untuk menikmati hiburan tradisional disebabkan oleh berbagai faktor antara lain kurangnya informasi, ketidaktahuan atas kesenian tradisional tari Gubang </w:t>
      </w:r>
      <w:r>
        <w:rPr>
          <w:rFonts w:ascii="Times New Roman" w:hAnsi="Times New Roman" w:cs="Times New Roman"/>
          <w:sz w:val="24"/>
          <w:szCs w:val="24"/>
        </w:rPr>
        <w:lastRenderedPageBreak/>
        <w:t>serta berbagai kemunculan media hiburan baru seperti televisi/handphone dan  sarana yang bersifat praktis dan individual sehingga banyak generasi sekarang yang tidak mengerti arti sebuah kesenian Gubang yang begitu berharga.</w:t>
      </w:r>
      <w:bookmarkEnd w:id="34"/>
      <w:bookmarkEnd w:id="35"/>
      <w:bookmarkEnd w:id="36"/>
    </w:p>
    <w:p w:rsidR="0082260F" w:rsidRPr="006E3628" w:rsidRDefault="0082260F" w:rsidP="0082260F">
      <w:pPr>
        <w:spacing w:after="0" w:line="360" w:lineRule="auto"/>
        <w:ind w:firstLine="720"/>
        <w:jc w:val="both"/>
        <w:outlineLvl w:val="1"/>
        <w:rPr>
          <w:rFonts w:ascii="Times New Roman" w:hAnsi="Times New Roman" w:cs="Times New Roman"/>
          <w:b/>
          <w:sz w:val="24"/>
          <w:szCs w:val="24"/>
        </w:rPr>
      </w:pPr>
      <w:bookmarkStart w:id="37" w:name="_Toc32153275"/>
      <w:bookmarkStart w:id="38" w:name="_Toc32153774"/>
      <w:bookmarkStart w:id="39" w:name="_Toc32313421"/>
      <w:r>
        <w:rPr>
          <w:rFonts w:ascii="Times New Roman" w:hAnsi="Times New Roman" w:cs="Times New Roman"/>
          <w:sz w:val="24"/>
          <w:szCs w:val="24"/>
        </w:rPr>
        <w:t>Berdasarkan uraian di atas, peneliti tertarik untuk mendalami penelitian ini dan peneliti mengangkat judul yaitu “Eksistensi Kesenian Tradisional Tari Gubang pada Masyarakat Kecamatan Jemaja Kabupaten Kepulauan Anambas”. Dan  ini akan menjadi titik fokus dalam penyelesaian penelitian ini.</w:t>
      </w:r>
      <w:bookmarkEnd w:id="37"/>
      <w:bookmarkEnd w:id="38"/>
      <w:bookmarkEnd w:id="39"/>
    </w:p>
    <w:p w:rsidR="0082260F" w:rsidRDefault="0082260F" w:rsidP="0082260F">
      <w:pPr>
        <w:spacing w:after="0" w:line="360" w:lineRule="auto"/>
        <w:ind w:firstLine="720"/>
        <w:jc w:val="both"/>
        <w:outlineLvl w:val="1"/>
        <w:rPr>
          <w:rFonts w:ascii="Times New Roman" w:hAnsi="Times New Roman" w:cs="Times New Roman"/>
          <w:b/>
          <w:sz w:val="24"/>
          <w:szCs w:val="24"/>
        </w:rPr>
      </w:pPr>
    </w:p>
    <w:p w:rsidR="0001033C" w:rsidRDefault="0082260F" w:rsidP="0082260F">
      <w:pPr>
        <w:spacing w:line="360" w:lineRule="auto"/>
        <w:jc w:val="both"/>
        <w:rPr>
          <w:rFonts w:ascii="Times New Roman" w:hAnsi="Times New Roman" w:cs="Times New Roman"/>
          <w:b/>
          <w:sz w:val="24"/>
          <w:szCs w:val="24"/>
        </w:rPr>
      </w:pPr>
      <w:r w:rsidRPr="0082260F">
        <w:rPr>
          <w:rFonts w:ascii="Times New Roman" w:hAnsi="Times New Roman" w:cs="Times New Roman"/>
          <w:b/>
          <w:sz w:val="24"/>
          <w:szCs w:val="24"/>
        </w:rPr>
        <w:t>Kerangka Konseptual</w:t>
      </w:r>
    </w:p>
    <w:p w:rsidR="0082260F" w:rsidRPr="00D025C7" w:rsidRDefault="0082260F" w:rsidP="0082260F">
      <w:pPr>
        <w:spacing w:after="0" w:line="360" w:lineRule="auto"/>
        <w:ind w:firstLine="709"/>
        <w:jc w:val="both"/>
        <w:outlineLvl w:val="1"/>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teori fungsionalisme yang di</w:t>
      </w:r>
      <w:r w:rsidRPr="00D025C7">
        <w:rPr>
          <w:rFonts w:ascii="Times New Roman" w:hAnsi="Times New Roman" w:cs="Times New Roman"/>
          <w:sz w:val="24"/>
          <w:szCs w:val="24"/>
        </w:rPr>
        <w:t>ungkapkan Talcott Parson dalam skema Agil memiliki empat fungsi unt</w:t>
      </w:r>
      <w:r>
        <w:rPr>
          <w:rFonts w:ascii="Times New Roman" w:hAnsi="Times New Roman" w:cs="Times New Roman"/>
          <w:sz w:val="24"/>
          <w:szCs w:val="24"/>
        </w:rPr>
        <w:t xml:space="preserve">uk semua sistem tindakan agar tetap </w:t>
      </w:r>
      <w:r w:rsidRPr="00D025C7">
        <w:rPr>
          <w:rFonts w:ascii="Times New Roman" w:hAnsi="Times New Roman" w:cs="Times New Roman"/>
          <w:sz w:val="24"/>
          <w:szCs w:val="24"/>
        </w:rPr>
        <w:t>bertahan. Empat fungsi dalam sistem dalam skema Agil, yaitu :</w:t>
      </w:r>
    </w:p>
    <w:p w:rsidR="0082260F" w:rsidRPr="00D025C7" w:rsidRDefault="0082260F" w:rsidP="0082260F">
      <w:pPr>
        <w:pStyle w:val="ListParagraph"/>
        <w:numPr>
          <w:ilvl w:val="1"/>
          <w:numId w:val="1"/>
        </w:numPr>
        <w:spacing w:after="0" w:line="360" w:lineRule="auto"/>
        <w:ind w:left="709" w:hanging="283"/>
        <w:jc w:val="both"/>
        <w:outlineLvl w:val="1"/>
        <w:rPr>
          <w:rFonts w:ascii="Times New Roman" w:hAnsi="Times New Roman" w:cs="Times New Roman"/>
          <w:sz w:val="24"/>
          <w:szCs w:val="24"/>
        </w:rPr>
      </w:pPr>
      <w:r>
        <w:rPr>
          <w:rFonts w:ascii="Times New Roman" w:hAnsi="Times New Roman" w:cs="Times New Roman"/>
          <w:sz w:val="24"/>
          <w:szCs w:val="24"/>
        </w:rPr>
        <w:t>A</w:t>
      </w:r>
      <w:r w:rsidRPr="00D025C7">
        <w:rPr>
          <w:rFonts w:ascii="Times New Roman" w:hAnsi="Times New Roman" w:cs="Times New Roman"/>
          <w:sz w:val="24"/>
          <w:szCs w:val="24"/>
        </w:rPr>
        <w:t>daptation (adaptasi): sebuah sistem yang harus menyesuaikan diri dengan</w:t>
      </w:r>
    </w:p>
    <w:p w:rsidR="0082260F" w:rsidRDefault="0082260F" w:rsidP="0082260F">
      <w:pPr>
        <w:spacing w:after="0" w:line="36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lingkungan sesuai kebutuhan.</w:t>
      </w:r>
    </w:p>
    <w:p w:rsidR="0082260F" w:rsidRDefault="0082260F" w:rsidP="0082260F">
      <w:pPr>
        <w:pStyle w:val="ListParagraph"/>
        <w:numPr>
          <w:ilvl w:val="1"/>
          <w:numId w:val="1"/>
        </w:numPr>
        <w:spacing w:after="0" w:line="360" w:lineRule="auto"/>
        <w:ind w:left="709" w:hanging="283"/>
        <w:jc w:val="both"/>
        <w:outlineLvl w:val="1"/>
        <w:rPr>
          <w:rFonts w:ascii="Times New Roman" w:hAnsi="Times New Roman" w:cs="Times New Roman"/>
          <w:sz w:val="24"/>
          <w:szCs w:val="24"/>
        </w:rPr>
      </w:pPr>
      <w:r>
        <w:rPr>
          <w:rFonts w:ascii="Times New Roman" w:hAnsi="Times New Roman" w:cs="Times New Roman"/>
          <w:sz w:val="24"/>
          <w:szCs w:val="24"/>
        </w:rPr>
        <w:t>G</w:t>
      </w:r>
      <w:r w:rsidRPr="00D025C7">
        <w:rPr>
          <w:rFonts w:ascii="Times New Roman" w:hAnsi="Times New Roman" w:cs="Times New Roman"/>
          <w:sz w:val="24"/>
          <w:szCs w:val="24"/>
        </w:rPr>
        <w:t>oal attainment (pencapaian tujuan): sistem harus mendifiniskan dan mencapai</w:t>
      </w:r>
      <w:r>
        <w:rPr>
          <w:rFonts w:ascii="Times New Roman" w:hAnsi="Times New Roman" w:cs="Times New Roman"/>
          <w:sz w:val="24"/>
          <w:szCs w:val="24"/>
        </w:rPr>
        <w:t xml:space="preserve"> tujuan utama.</w:t>
      </w:r>
    </w:p>
    <w:p w:rsidR="0082260F" w:rsidRDefault="0082260F" w:rsidP="0082260F">
      <w:pPr>
        <w:pStyle w:val="ListParagraph"/>
        <w:numPr>
          <w:ilvl w:val="1"/>
          <w:numId w:val="1"/>
        </w:numPr>
        <w:spacing w:after="0" w:line="360" w:lineRule="auto"/>
        <w:ind w:left="709" w:hanging="283"/>
        <w:jc w:val="both"/>
        <w:outlineLvl w:val="1"/>
        <w:rPr>
          <w:rFonts w:ascii="Times New Roman" w:hAnsi="Times New Roman" w:cs="Times New Roman"/>
          <w:sz w:val="24"/>
          <w:szCs w:val="24"/>
        </w:rPr>
      </w:pPr>
      <w:r w:rsidRPr="00D025C7">
        <w:rPr>
          <w:rFonts w:ascii="Times New Roman" w:hAnsi="Times New Roman" w:cs="Times New Roman"/>
          <w:sz w:val="24"/>
          <w:szCs w:val="24"/>
        </w:rPr>
        <w:t>integration (integrasi)</w:t>
      </w:r>
      <w:r>
        <w:rPr>
          <w:rFonts w:ascii="Times New Roman" w:hAnsi="Times New Roman" w:cs="Times New Roman"/>
          <w:sz w:val="24"/>
          <w:szCs w:val="24"/>
        </w:rPr>
        <w:t>:</w:t>
      </w:r>
      <w:r w:rsidRPr="00D025C7">
        <w:rPr>
          <w:rFonts w:ascii="Times New Roman" w:hAnsi="Times New Roman" w:cs="Times New Roman"/>
          <w:sz w:val="24"/>
          <w:szCs w:val="24"/>
        </w:rPr>
        <w:t xml:space="preserve"> suatu sistem yang mengatur hubungan satu sama lain agar</w:t>
      </w:r>
      <w:r>
        <w:rPr>
          <w:rFonts w:ascii="Times New Roman" w:hAnsi="Times New Roman" w:cs="Times New Roman"/>
          <w:sz w:val="24"/>
          <w:szCs w:val="24"/>
        </w:rPr>
        <w:t xml:space="preserve"> menjadi komponennya.</w:t>
      </w:r>
    </w:p>
    <w:p w:rsidR="0082260F" w:rsidRPr="00D025C7" w:rsidRDefault="0082260F" w:rsidP="0082260F">
      <w:pPr>
        <w:pStyle w:val="ListParagraph"/>
        <w:numPr>
          <w:ilvl w:val="1"/>
          <w:numId w:val="1"/>
        </w:numPr>
        <w:spacing w:after="0" w:line="360" w:lineRule="auto"/>
        <w:ind w:left="709" w:hanging="283"/>
        <w:jc w:val="both"/>
        <w:outlineLvl w:val="1"/>
        <w:rPr>
          <w:rFonts w:ascii="Times New Roman" w:hAnsi="Times New Roman" w:cs="Times New Roman"/>
          <w:sz w:val="24"/>
          <w:szCs w:val="24"/>
        </w:rPr>
      </w:pPr>
      <w:r w:rsidRPr="00D025C7">
        <w:rPr>
          <w:rFonts w:ascii="Times New Roman" w:hAnsi="Times New Roman" w:cs="Times New Roman"/>
          <w:sz w:val="24"/>
          <w:szCs w:val="24"/>
        </w:rPr>
        <w:t>latency (latensi atau pemeliharaan pola): sebuah sistem harus melengkapi,</w:t>
      </w:r>
    </w:p>
    <w:p w:rsidR="0082260F" w:rsidRDefault="0082260F" w:rsidP="0082260F">
      <w:pPr>
        <w:spacing w:after="0" w:line="360" w:lineRule="auto"/>
        <w:ind w:left="709"/>
        <w:jc w:val="both"/>
        <w:outlineLvl w:val="1"/>
        <w:rPr>
          <w:rFonts w:ascii="Times New Roman" w:hAnsi="Times New Roman" w:cs="Times New Roman"/>
          <w:sz w:val="24"/>
          <w:szCs w:val="24"/>
        </w:rPr>
      </w:pPr>
      <w:r w:rsidRPr="00D025C7">
        <w:rPr>
          <w:rFonts w:ascii="Times New Roman" w:hAnsi="Times New Roman" w:cs="Times New Roman"/>
          <w:sz w:val="24"/>
          <w:szCs w:val="24"/>
        </w:rPr>
        <w:t>memelihara, dan memperbaiki agar sistem menjad</w:t>
      </w:r>
      <w:r>
        <w:rPr>
          <w:rFonts w:ascii="Times New Roman" w:hAnsi="Times New Roman" w:cs="Times New Roman"/>
          <w:sz w:val="24"/>
          <w:szCs w:val="24"/>
        </w:rPr>
        <w:t>i baik secara motivasi dan pola-</w:t>
      </w:r>
      <w:r w:rsidRPr="00D025C7">
        <w:rPr>
          <w:rFonts w:ascii="Times New Roman" w:hAnsi="Times New Roman" w:cs="Times New Roman"/>
          <w:sz w:val="24"/>
          <w:szCs w:val="24"/>
        </w:rPr>
        <w:t>pola kultural yang nantinya menciptakan dan menopang motivasi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{"citationItems":[{"id":"ITEM-1","itemData":{"ISBN":"9786027985698","author":[{"dropping-particle":"","family":"Ritzer","given":"George","non-dropping-particle":"","parse-names":false,"suffix":""}],"edition":"tujuh","editor":[{"dropping-particle":"","family":"kencana prenada media grup","given":"","non-dropping-particle":"","parse-names":false,"suffix":""}],"id":"ITEM-1","issued":{"date-parts":[["2014"]]},"number-of-pages":"742","publisher-place":"Jakarta","title":"Teori Sosiologi Modern","type":"book"},"uris":["http://www.mendeley.com/documents/?uuid=d1cf1054-baab-4e5c-ae23-13a79fb0ee09"]}],"mendeley":{"formattedCitation":"(Ritzer, 2014)","manualFormatting":"(Ritzer, 2014: 117)","plainTextFormattedCitation":"(Ritzer, 2014)"},"properties":{"noteIndex":0},"schema":"https://github.com/citation-style-language/schema/raw/master/csl-citation.json"}</w:instrText>
      </w:r>
      <w:r>
        <w:rPr>
          <w:rFonts w:ascii="Times New Roman" w:hAnsi="Times New Roman" w:cs="Times New Roman"/>
          <w:sz w:val="24"/>
          <w:szCs w:val="24"/>
        </w:rPr>
        <w:fldChar w:fldCharType="separate"/>
      </w:r>
      <w:r w:rsidRPr="0030362E">
        <w:rPr>
          <w:rFonts w:ascii="Times New Roman" w:hAnsi="Times New Roman" w:cs="Times New Roman"/>
          <w:noProof/>
          <w:sz w:val="24"/>
          <w:szCs w:val="24"/>
        </w:rPr>
        <w:t>(Ritzer, 2014</w:t>
      </w:r>
      <w:r>
        <w:rPr>
          <w:rFonts w:ascii="Times New Roman" w:hAnsi="Times New Roman" w:cs="Times New Roman"/>
          <w:noProof/>
          <w:sz w:val="24"/>
          <w:szCs w:val="24"/>
        </w:rPr>
        <w:t>: 117</w:t>
      </w:r>
      <w:r w:rsidRPr="0030362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82260F" w:rsidRDefault="0082260F" w:rsidP="0082260F">
      <w:pPr>
        <w:spacing w:after="0" w:line="36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Mengkaji tentang empat fungsi skema Agil, dalalm teori fungsional yang diungkap </w:t>
      </w:r>
      <w:r w:rsidRPr="00D025C7">
        <w:rPr>
          <w:rFonts w:ascii="Times New Roman" w:hAnsi="Times New Roman" w:cs="Times New Roman"/>
          <w:sz w:val="24"/>
          <w:szCs w:val="24"/>
        </w:rPr>
        <w:t>Talcott Parson</w:t>
      </w:r>
      <w:r>
        <w:rPr>
          <w:rFonts w:ascii="Times New Roman" w:hAnsi="Times New Roman" w:cs="Times New Roman"/>
          <w:sz w:val="24"/>
          <w:szCs w:val="24"/>
        </w:rPr>
        <w:t xml:space="preserve">, sangat relevan dengan penelitian eksistensi kesenian tradisional tari Gubang pada masyarakat Jemaja Kabupaten Kepulauan Anamabas. </w:t>
      </w:r>
    </w:p>
    <w:p w:rsidR="0082260F" w:rsidRDefault="0082260F" w:rsidP="0082260F">
      <w:pPr>
        <w:spacing w:after="0" w:line="360" w:lineRule="auto"/>
        <w:jc w:val="both"/>
        <w:outlineLvl w:val="1"/>
        <w:rPr>
          <w:rFonts w:ascii="Times New Roman" w:hAnsi="Times New Roman" w:cs="Times New Roman"/>
          <w:sz w:val="24"/>
          <w:szCs w:val="24"/>
        </w:rPr>
      </w:pPr>
      <w:r>
        <w:rPr>
          <w:rFonts w:ascii="Times New Roman" w:hAnsi="Times New Roman" w:cs="Times New Roman"/>
          <w:sz w:val="24"/>
          <w:szCs w:val="24"/>
        </w:rPr>
        <w:t>F</w:t>
      </w:r>
      <w:r w:rsidRPr="007344CF">
        <w:rPr>
          <w:rFonts w:ascii="Times New Roman" w:hAnsi="Times New Roman" w:cs="Times New Roman"/>
          <w:sz w:val="24"/>
          <w:szCs w:val="24"/>
        </w:rPr>
        <w:t>ungsi adaptation (adaptasi), goal attainment (pencapaian tujuan),</w:t>
      </w:r>
      <w:r>
        <w:rPr>
          <w:rFonts w:ascii="Times New Roman" w:hAnsi="Times New Roman" w:cs="Times New Roman"/>
          <w:sz w:val="24"/>
          <w:szCs w:val="24"/>
        </w:rPr>
        <w:t xml:space="preserve"> </w:t>
      </w:r>
      <w:r w:rsidRPr="007344CF">
        <w:rPr>
          <w:rFonts w:ascii="Times New Roman" w:hAnsi="Times New Roman" w:cs="Times New Roman"/>
          <w:sz w:val="24"/>
          <w:szCs w:val="24"/>
        </w:rPr>
        <w:t>Integration (integrasi), dan latency (latensi atau pemeliharaan pola) saling</w:t>
      </w:r>
      <w:r>
        <w:rPr>
          <w:rFonts w:ascii="Times New Roman" w:hAnsi="Times New Roman" w:cs="Times New Roman"/>
          <w:sz w:val="24"/>
          <w:szCs w:val="24"/>
        </w:rPr>
        <w:t xml:space="preserve"> berhubungan.</w:t>
      </w:r>
    </w:p>
    <w:p w:rsidR="004A23A6" w:rsidRDefault="0082260F" w:rsidP="00997F2C">
      <w:pPr>
        <w:spacing w:after="0" w:line="36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Keberadaan</w:t>
      </w:r>
      <w:r w:rsidRPr="007344CF">
        <w:rPr>
          <w:rFonts w:ascii="Times New Roman" w:hAnsi="Times New Roman" w:cs="Times New Roman"/>
          <w:sz w:val="24"/>
          <w:szCs w:val="24"/>
        </w:rPr>
        <w:t xml:space="preserve"> suatu sistem </w:t>
      </w:r>
      <w:r>
        <w:rPr>
          <w:rFonts w:ascii="Times New Roman" w:hAnsi="Times New Roman" w:cs="Times New Roman"/>
          <w:sz w:val="24"/>
          <w:szCs w:val="24"/>
        </w:rPr>
        <w:t xml:space="preserve">yang terus berkembang memiliki </w:t>
      </w:r>
      <w:r w:rsidRPr="007344CF">
        <w:rPr>
          <w:rFonts w:ascii="Times New Roman" w:hAnsi="Times New Roman" w:cs="Times New Roman"/>
          <w:sz w:val="24"/>
          <w:szCs w:val="24"/>
        </w:rPr>
        <w:t>hubungan erat dengan masyarakat terhadap perke</w:t>
      </w:r>
      <w:r>
        <w:rPr>
          <w:rFonts w:ascii="Times New Roman" w:hAnsi="Times New Roman" w:cs="Times New Roman"/>
          <w:sz w:val="24"/>
          <w:szCs w:val="24"/>
        </w:rPr>
        <w:t xml:space="preserve">mbangan tari Gubang, yang memiliki </w:t>
      </w:r>
      <w:r w:rsidRPr="007344CF">
        <w:rPr>
          <w:rFonts w:ascii="Times New Roman" w:hAnsi="Times New Roman" w:cs="Times New Roman"/>
          <w:sz w:val="24"/>
          <w:szCs w:val="24"/>
        </w:rPr>
        <w:t>nilai-nilai dalam mencapai tujuan. Sistem masy</w:t>
      </w:r>
      <w:r>
        <w:rPr>
          <w:rFonts w:ascii="Times New Roman" w:hAnsi="Times New Roman" w:cs="Times New Roman"/>
          <w:sz w:val="24"/>
          <w:szCs w:val="24"/>
        </w:rPr>
        <w:t xml:space="preserve">arakat memiliki fungsi menjaga, </w:t>
      </w:r>
      <w:r w:rsidRPr="007344CF">
        <w:rPr>
          <w:rFonts w:ascii="Times New Roman" w:hAnsi="Times New Roman" w:cs="Times New Roman"/>
          <w:sz w:val="24"/>
          <w:szCs w:val="24"/>
        </w:rPr>
        <w:t>memelihara, dan memperbaiki nilai-nilai motivasi</w:t>
      </w:r>
      <w:r>
        <w:rPr>
          <w:rFonts w:ascii="Times New Roman" w:hAnsi="Times New Roman" w:cs="Times New Roman"/>
          <w:sz w:val="24"/>
          <w:szCs w:val="24"/>
        </w:rPr>
        <w:t xml:space="preserve"> individu yang terkandung dalam kesenian tari Gubang</w:t>
      </w:r>
      <w:r w:rsidRPr="007344CF">
        <w:rPr>
          <w:rFonts w:ascii="Times New Roman" w:hAnsi="Times New Roman" w:cs="Times New Roman"/>
          <w:sz w:val="24"/>
          <w:szCs w:val="24"/>
        </w:rPr>
        <w:t>.</w:t>
      </w:r>
    </w:p>
    <w:p w:rsidR="00997F2C" w:rsidRDefault="00997F2C" w:rsidP="00997F2C">
      <w:pPr>
        <w:spacing w:after="0" w:line="48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S</w:t>
      </w:r>
      <w:r w:rsidRPr="00AF532E">
        <w:rPr>
          <w:rFonts w:ascii="Times New Roman" w:hAnsi="Times New Roman" w:cs="Times New Roman"/>
          <w:sz w:val="24"/>
          <w:szCs w:val="24"/>
        </w:rPr>
        <w:t>etiap kebudayaan mempunyai gaya-g</w:t>
      </w:r>
      <w:r>
        <w:rPr>
          <w:rFonts w:ascii="Times New Roman" w:hAnsi="Times New Roman" w:cs="Times New Roman"/>
          <w:sz w:val="24"/>
          <w:szCs w:val="24"/>
        </w:rPr>
        <w:t xml:space="preserve">aya ekspresi seninya yang khas. Jelas bahwa </w:t>
      </w:r>
      <w:r w:rsidRPr="00AF532E">
        <w:rPr>
          <w:rFonts w:ascii="Times New Roman" w:hAnsi="Times New Roman" w:cs="Times New Roman"/>
          <w:sz w:val="24"/>
          <w:szCs w:val="24"/>
        </w:rPr>
        <w:t>setiap kebudayaan akan menghasi</w:t>
      </w:r>
      <w:r>
        <w:rPr>
          <w:rFonts w:ascii="Times New Roman" w:hAnsi="Times New Roman" w:cs="Times New Roman"/>
          <w:sz w:val="24"/>
          <w:szCs w:val="24"/>
        </w:rPr>
        <w:t>lkan produk keseniannya sendiri, m</w:t>
      </w:r>
      <w:r w:rsidRPr="00AF532E">
        <w:rPr>
          <w:rFonts w:ascii="Times New Roman" w:hAnsi="Times New Roman" w:cs="Times New Roman"/>
          <w:sz w:val="24"/>
          <w:szCs w:val="24"/>
        </w:rPr>
        <w:t xml:space="preserve">isalnya saja produk </w:t>
      </w:r>
      <w:r w:rsidRPr="00AF532E">
        <w:rPr>
          <w:rFonts w:ascii="Times New Roman" w:hAnsi="Times New Roman" w:cs="Times New Roman"/>
          <w:sz w:val="24"/>
          <w:szCs w:val="24"/>
        </w:rPr>
        <w:lastRenderedPageBreak/>
        <w:t xml:space="preserve">kesenian yang lahir </w:t>
      </w:r>
      <w:r>
        <w:rPr>
          <w:rFonts w:ascii="Times New Roman" w:hAnsi="Times New Roman" w:cs="Times New Roman"/>
          <w:sz w:val="24"/>
          <w:szCs w:val="24"/>
        </w:rPr>
        <w:t xml:space="preserve">dari kebudayaan Jawa pasti akan </w:t>
      </w:r>
      <w:r w:rsidRPr="00AF532E">
        <w:rPr>
          <w:rFonts w:ascii="Times New Roman" w:hAnsi="Times New Roman" w:cs="Times New Roman"/>
          <w:sz w:val="24"/>
          <w:szCs w:val="24"/>
        </w:rPr>
        <w:t>berbeda dengan produk kesenian yang lahir dari kebudayaan Madura. Bahkan</w:t>
      </w:r>
      <w:r>
        <w:rPr>
          <w:rFonts w:ascii="Times New Roman" w:hAnsi="Times New Roman" w:cs="Times New Roman"/>
          <w:sz w:val="24"/>
          <w:szCs w:val="24"/>
        </w:rPr>
        <w:t xml:space="preserve"> </w:t>
      </w:r>
      <w:r w:rsidRPr="00AF532E">
        <w:rPr>
          <w:rFonts w:ascii="Times New Roman" w:hAnsi="Times New Roman" w:cs="Times New Roman"/>
          <w:sz w:val="24"/>
          <w:szCs w:val="24"/>
        </w:rPr>
        <w:t>suatu kebudayaan tidak hanya menghas</w:t>
      </w:r>
      <w:r>
        <w:rPr>
          <w:rFonts w:ascii="Times New Roman" w:hAnsi="Times New Roman" w:cs="Times New Roman"/>
          <w:sz w:val="24"/>
          <w:szCs w:val="24"/>
        </w:rPr>
        <w:t>ilkan satu produk kesenian saja, j</w:t>
      </w:r>
      <w:r w:rsidRPr="00AF532E">
        <w:rPr>
          <w:rFonts w:ascii="Times New Roman" w:hAnsi="Times New Roman" w:cs="Times New Roman"/>
          <w:sz w:val="24"/>
          <w:szCs w:val="24"/>
        </w:rPr>
        <w:t>ika</w:t>
      </w:r>
      <w:r>
        <w:rPr>
          <w:rFonts w:ascii="Times New Roman" w:hAnsi="Times New Roman" w:cs="Times New Roman"/>
          <w:sz w:val="24"/>
          <w:szCs w:val="24"/>
        </w:rPr>
        <w:t xml:space="preserve"> </w:t>
      </w:r>
      <w:r w:rsidRPr="00AF532E">
        <w:rPr>
          <w:rFonts w:ascii="Times New Roman" w:hAnsi="Times New Roman" w:cs="Times New Roman"/>
          <w:sz w:val="24"/>
          <w:szCs w:val="24"/>
        </w:rPr>
        <w:t>ditinjau dari segi etnografis dan antr</w:t>
      </w:r>
      <w:r>
        <w:rPr>
          <w:rFonts w:ascii="Times New Roman" w:hAnsi="Times New Roman" w:cs="Times New Roman"/>
          <w:sz w:val="24"/>
          <w:szCs w:val="24"/>
        </w:rPr>
        <w:t xml:space="preserve">opologis suatu kebudayaan dapat </w:t>
      </w:r>
      <w:r w:rsidRPr="00AF532E">
        <w:rPr>
          <w:rFonts w:ascii="Times New Roman" w:hAnsi="Times New Roman" w:cs="Times New Roman"/>
          <w:sz w:val="24"/>
          <w:szCs w:val="24"/>
        </w:rPr>
        <w:t>menghasilkan varian kesenian yang berbeda sekalipun masih ada kemiripan</w:t>
      </w:r>
      <w:r>
        <w:rPr>
          <w:rFonts w:ascii="Times New Roman" w:hAnsi="Times New Roman" w:cs="Times New Roman"/>
          <w:sz w:val="24"/>
          <w:szCs w:val="24"/>
        </w:rPr>
        <w:t xml:space="preserve"> </w:t>
      </w:r>
      <w:r w:rsidRPr="00AF532E">
        <w:rPr>
          <w:rFonts w:ascii="Times New Roman" w:hAnsi="Times New Roman" w:cs="Times New Roman"/>
          <w:sz w:val="24"/>
          <w:szCs w:val="24"/>
        </w:rPr>
        <w:t>didalamnya. Bicara tentang seni tari saja, dapat misalnya dibedakan kekhasan</w:t>
      </w:r>
      <w:r>
        <w:rPr>
          <w:rFonts w:ascii="Times New Roman" w:hAnsi="Times New Roman" w:cs="Times New Roman"/>
          <w:sz w:val="24"/>
          <w:szCs w:val="24"/>
        </w:rPr>
        <w:t xml:space="preserve"> </w:t>
      </w:r>
      <w:r w:rsidRPr="00AF532E">
        <w:rPr>
          <w:rFonts w:ascii="Times New Roman" w:hAnsi="Times New Roman" w:cs="Times New Roman"/>
          <w:sz w:val="24"/>
          <w:szCs w:val="24"/>
        </w:rPr>
        <w:t>teknis-estetis antara gaya Surakarta dan Yogyakarta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dyawati","given":"Edi","non-dropping-particle":"","parse-names":false,"suffix":""}],"editor":[{"dropping-particle":"","family":"Bambu","given":"Komunitas","non-dropping-particle":"","parse-names":false,"suffix":""}],"id":"ITEM-1","issued":{"date-parts":[["2014"]]},"publisher-place":"Depok","title":"Kebudayaan di Nusantara","type":"book"},"uris":["http://www.mendeley.com/documents/?uuid=6607370f-f315-4ef9-bd12-4dd11f33c3a7"]}],"mendeley":{"formattedCitation":"(Sedyawati, 2014)","manualFormatting":"(Sedyawati, 2014 :251)","plainTextFormattedCitation":"(Sedyawati, 2014)","previouslyFormattedCitation":"(Sedyawati, 2014)"},"properties":{"noteIndex":0},"schema":"https://github.com/citation-style-language/schema/raw/master/csl-citation.json"}</w:instrText>
      </w:r>
      <w:r>
        <w:rPr>
          <w:rFonts w:ascii="Times New Roman" w:hAnsi="Times New Roman" w:cs="Times New Roman"/>
          <w:sz w:val="24"/>
          <w:szCs w:val="24"/>
        </w:rPr>
        <w:fldChar w:fldCharType="separate"/>
      </w:r>
      <w:r w:rsidRPr="00B0169F">
        <w:rPr>
          <w:rFonts w:ascii="Times New Roman" w:hAnsi="Times New Roman" w:cs="Times New Roman"/>
          <w:noProof/>
          <w:sz w:val="24"/>
          <w:szCs w:val="24"/>
        </w:rPr>
        <w:t>(Sedyawati, 2014</w:t>
      </w:r>
      <w:r>
        <w:rPr>
          <w:rFonts w:ascii="Times New Roman" w:hAnsi="Times New Roman" w:cs="Times New Roman"/>
          <w:noProof/>
          <w:sz w:val="24"/>
          <w:szCs w:val="24"/>
        </w:rPr>
        <w:t xml:space="preserve"> :251</w:t>
      </w:r>
      <w:r w:rsidRPr="00B0169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997F2C" w:rsidRDefault="00997F2C" w:rsidP="00997F2C">
      <w:pPr>
        <w:spacing w:after="0" w:line="480" w:lineRule="auto"/>
        <w:ind w:firstLine="709"/>
        <w:jc w:val="both"/>
        <w:rPr>
          <w:rFonts w:ascii="Times New Roman" w:hAnsi="Times New Roman" w:cs="Times New Roman"/>
          <w:sz w:val="24"/>
          <w:szCs w:val="24"/>
        </w:rPr>
      </w:pPr>
      <w:r w:rsidRPr="009616DF">
        <w:rPr>
          <w:rFonts w:ascii="Times New Roman" w:hAnsi="Times New Roman" w:cs="Times New Roman"/>
          <w:sz w:val="24"/>
          <w:szCs w:val="24"/>
        </w:rPr>
        <w:t>Namun keindahan yang dimaksud dilihat dari segi makna atau pesan yang ada dalam tarian tersebut, masalah gerak yang indah dan penari yang cantik</w:t>
      </w:r>
      <w:r>
        <w:rPr>
          <w:rFonts w:ascii="Times New Roman" w:hAnsi="Times New Roman" w:cs="Times New Roman"/>
          <w:sz w:val="24"/>
          <w:szCs w:val="24"/>
        </w:rPr>
        <w:t xml:space="preserve">, merupakan suatu perbedaan </w:t>
      </w:r>
      <w:r w:rsidRPr="009616DF">
        <w:rPr>
          <w:rFonts w:ascii="Times New Roman" w:hAnsi="Times New Roman" w:cs="Times New Roman"/>
          <w:sz w:val="24"/>
          <w:szCs w:val="24"/>
        </w:rPr>
        <w:t>dalam setiap kesenian tergantung bagaimana kesenian masing-masing bagaimana cara menyampaikannya. Seperti halnya dengan tarian yang berkembang sekarang</w:t>
      </w:r>
      <w:r>
        <w:rPr>
          <w:rFonts w:ascii="Times New Roman" w:hAnsi="Times New Roman" w:cs="Times New Roman"/>
          <w:sz w:val="24"/>
          <w:szCs w:val="24"/>
        </w:rPr>
        <w:t>,</w:t>
      </w:r>
      <w:r w:rsidRPr="009616DF">
        <w:rPr>
          <w:rFonts w:ascii="Times New Roman" w:hAnsi="Times New Roman" w:cs="Times New Roman"/>
          <w:sz w:val="24"/>
          <w:szCs w:val="24"/>
        </w:rPr>
        <w:t xml:space="preserve"> yang biasa menampilkan tarian yang terkesan jorok dan tidak teratur bagi orang yang tidak paham, namun dilihat dari segi makna yang dikandungnya</w:t>
      </w:r>
      <w:r>
        <w:rPr>
          <w:rFonts w:ascii="Times New Roman" w:hAnsi="Times New Roman" w:cs="Times New Roman"/>
          <w:sz w:val="24"/>
          <w:szCs w:val="24"/>
        </w:rPr>
        <w:t>,</w:t>
      </w:r>
      <w:r w:rsidRPr="009616DF">
        <w:rPr>
          <w:rFonts w:ascii="Times New Roman" w:hAnsi="Times New Roman" w:cs="Times New Roman"/>
          <w:sz w:val="24"/>
          <w:szCs w:val="24"/>
        </w:rPr>
        <w:t xml:space="preserve"> membuat orang yang memahami menyebut tari itu indah karena makna yang dimainkan tersampaikan.</w:t>
      </w:r>
    </w:p>
    <w:p w:rsidR="00EF5A61" w:rsidRPr="009616DF" w:rsidRDefault="00EF5A61" w:rsidP="00EF5A61">
      <w:pPr>
        <w:spacing w:after="0" w:line="480" w:lineRule="auto"/>
        <w:jc w:val="both"/>
        <w:rPr>
          <w:rFonts w:ascii="Times New Roman" w:hAnsi="Times New Roman" w:cs="Times New Roman"/>
          <w:sz w:val="24"/>
          <w:szCs w:val="24"/>
        </w:rPr>
      </w:pPr>
    </w:p>
    <w:p w:rsidR="00997F2C" w:rsidRPr="00F35EA6" w:rsidRDefault="00F35EA6" w:rsidP="00EF5A61">
      <w:pPr>
        <w:spacing w:after="0" w:line="360" w:lineRule="auto"/>
        <w:jc w:val="both"/>
        <w:outlineLvl w:val="1"/>
        <w:rPr>
          <w:rFonts w:ascii="Times New Roman" w:hAnsi="Times New Roman" w:cs="Times New Roman"/>
          <w:b/>
          <w:sz w:val="24"/>
          <w:szCs w:val="24"/>
          <w:lang w:val="en-US"/>
        </w:rPr>
      </w:pPr>
      <w:r>
        <w:rPr>
          <w:rFonts w:ascii="Times New Roman" w:hAnsi="Times New Roman" w:cs="Times New Roman"/>
          <w:b/>
          <w:sz w:val="24"/>
          <w:szCs w:val="24"/>
        </w:rPr>
        <w:t>M</w:t>
      </w:r>
      <w:proofErr w:type="spellStart"/>
      <w:r>
        <w:rPr>
          <w:rFonts w:ascii="Times New Roman" w:hAnsi="Times New Roman" w:cs="Times New Roman"/>
          <w:b/>
          <w:sz w:val="24"/>
          <w:szCs w:val="24"/>
          <w:lang w:val="en-US"/>
        </w:rPr>
        <w:t>etodologi</w:t>
      </w:r>
      <w:proofErr w:type="spellEnd"/>
    </w:p>
    <w:p w:rsidR="00EF5A61" w:rsidRDefault="00EF5A61" w:rsidP="00EF5A61">
      <w:pPr>
        <w:spacing w:after="0" w:line="360" w:lineRule="auto"/>
        <w:jc w:val="both"/>
        <w:outlineLvl w:val="1"/>
        <w:rPr>
          <w:rFonts w:ascii="Times New Roman" w:hAnsi="Times New Roman" w:cs="Times New Roman"/>
          <w:b/>
          <w:sz w:val="24"/>
          <w:szCs w:val="24"/>
        </w:rPr>
      </w:pPr>
    </w:p>
    <w:p w:rsidR="00EF5A61" w:rsidRDefault="00EF5A61" w:rsidP="00EF5A61">
      <w:pPr>
        <w:spacing w:after="0" w:line="48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sidRPr="00525281">
        <w:rPr>
          <w:rFonts w:ascii="Times New Roman" w:hAnsi="Times New Roman" w:cs="Times New Roman"/>
          <w:sz w:val="24"/>
          <w:szCs w:val="24"/>
        </w:rPr>
        <w:t>Jenis penelitian ini adalah penelitian kualit</w:t>
      </w:r>
      <w:r>
        <w:rPr>
          <w:rFonts w:ascii="Times New Roman" w:hAnsi="Times New Roman" w:cs="Times New Roman"/>
          <w:sz w:val="24"/>
          <w:szCs w:val="24"/>
        </w:rPr>
        <w:t>atif, dengan menggunakan metode deskriptif</w:t>
      </w:r>
      <w:r w:rsidRPr="00525281">
        <w:rPr>
          <w:rFonts w:ascii="Times New Roman" w:hAnsi="Times New Roman" w:cs="Times New Roman"/>
          <w:sz w:val="24"/>
          <w:szCs w:val="24"/>
        </w:rPr>
        <w:t xml:space="preserve">. Metode penelitian ini </w:t>
      </w:r>
      <w:r>
        <w:rPr>
          <w:rFonts w:ascii="Times New Roman" w:hAnsi="Times New Roman" w:cs="Times New Roman"/>
          <w:sz w:val="24"/>
          <w:szCs w:val="24"/>
        </w:rPr>
        <w:t>memperoleh data berupa kata-kata, dokumentasi melalui informasi dari para pendukung, tulisan, dan foto karena itu peneliti menggunakan penelitian kualitatif deskritif.</w:t>
      </w:r>
    </w:p>
    <w:p w:rsidR="00EF5A61" w:rsidRDefault="00EF5A61" w:rsidP="00EF5A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{"citationItems":[{"id":"ITEM-1","itemData":{"ISBN":"9795140515","author":[{"dropping-particle":"","family":"Moleong","given":"Moleong","non-dropping-particle":"","parse-names":false,"suffix":""}],"edition":"38","id":"ITEM-1","issued":{"date-parts":[["2018"]]},"publisher":"PT REMAJA ROSDAKARYA","publisher-place":"Bandung","title":"Metodologi Penelitian Kualitatif","type":"book"},"uris":["http://www.mendeley.com/documents/?uuid=a1ac91aa-1364-4e99-8c4a-2003b99cf637"]}],"mendeley":{"formattedCitation":"(Moleong, 2018)","manualFormatting":"Moleong (2018: 6)","plainTextFormattedCitation":"(Moleong, 2018)","previouslyFormattedCitation":"(Moleong,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Moleong</w:t>
      </w:r>
      <w:r w:rsidRPr="007B31A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B31A5">
        <w:rPr>
          <w:rFonts w:ascii="Times New Roman" w:hAnsi="Times New Roman" w:cs="Times New Roman"/>
          <w:noProof/>
          <w:sz w:val="24"/>
          <w:szCs w:val="24"/>
        </w:rPr>
        <w:t>2018</w:t>
      </w:r>
      <w:r>
        <w:rPr>
          <w:rFonts w:ascii="Times New Roman" w:hAnsi="Times New Roman" w:cs="Times New Roman"/>
          <w:noProof/>
          <w:sz w:val="24"/>
          <w:szCs w:val="24"/>
        </w:rPr>
        <w:t>: 6</w:t>
      </w:r>
      <w:r w:rsidRPr="007B31A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penelitian kualitatif merupakan penelitian yang bermaksud untuk memahami fenomena, tentang apa yang dialami oleh subjek penelitian misalnya prilaku, persepsi, motivasi, tindakan, dan lain-lain secara menyeluruh, dan dengan cara deskripsi dalam bentuk kata-kata dan bahasa, pada suatu konteks khusus yang alamiah dan dengan memanfaatkan berbagai metode ilmiah.</w:t>
      </w:r>
    </w:p>
    <w:p w:rsidR="00EF5A61" w:rsidRDefault="00EF5A61" w:rsidP="00EF5A61">
      <w:pPr>
        <w:spacing w:after="0" w:line="360" w:lineRule="auto"/>
        <w:jc w:val="both"/>
        <w:outlineLvl w:val="1"/>
        <w:rPr>
          <w:rFonts w:ascii="Times New Roman" w:hAnsi="Times New Roman" w:cs="Times New Roman"/>
          <w:b/>
          <w:sz w:val="24"/>
          <w:szCs w:val="24"/>
        </w:rPr>
      </w:pPr>
    </w:p>
    <w:p w:rsidR="00EF5A61" w:rsidRDefault="00EF5A61" w:rsidP="00EF5A61">
      <w:pPr>
        <w:spacing w:after="0" w:line="360" w:lineRule="auto"/>
        <w:jc w:val="both"/>
        <w:outlineLvl w:val="1"/>
        <w:rPr>
          <w:rFonts w:ascii="Times New Roman" w:hAnsi="Times New Roman" w:cs="Times New Roman"/>
          <w:b/>
          <w:sz w:val="24"/>
          <w:szCs w:val="24"/>
        </w:rPr>
      </w:pPr>
    </w:p>
    <w:p w:rsidR="00EF5A61" w:rsidRDefault="00EF5A61" w:rsidP="00EF5A61">
      <w:pPr>
        <w:spacing w:after="0"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t>PEMBAHASAN</w:t>
      </w:r>
    </w:p>
    <w:p w:rsidR="00EF5A61" w:rsidRDefault="00EF5A61" w:rsidP="00EF5A61">
      <w:pPr>
        <w:pStyle w:val="ListParagraph"/>
        <w:numPr>
          <w:ilvl w:val="0"/>
          <w:numId w:val="2"/>
        </w:numPr>
        <w:spacing w:after="0" w:line="480" w:lineRule="auto"/>
        <w:ind w:left="426" w:hanging="426"/>
        <w:jc w:val="both"/>
        <w:outlineLvl w:val="1"/>
        <w:rPr>
          <w:rFonts w:ascii="Times New Roman" w:hAnsi="Times New Roman" w:cs="Times New Roman"/>
          <w:b/>
          <w:sz w:val="24"/>
          <w:szCs w:val="24"/>
        </w:rPr>
      </w:pPr>
      <w:bookmarkStart w:id="40" w:name="_Toc32313440"/>
      <w:r w:rsidRPr="00D71F85">
        <w:rPr>
          <w:rFonts w:ascii="Times New Roman" w:hAnsi="Times New Roman" w:cs="Times New Roman"/>
          <w:b/>
          <w:sz w:val="24"/>
          <w:szCs w:val="24"/>
        </w:rPr>
        <w:t>Gambaran Umum Lokasi Penelitian</w:t>
      </w:r>
      <w:bookmarkEnd w:id="40"/>
    </w:p>
    <w:p w:rsidR="00EF5A61" w:rsidRDefault="00EF5A61" w:rsidP="00EF5A61">
      <w:pPr>
        <w:spacing w:after="0" w:line="480" w:lineRule="auto"/>
        <w:ind w:firstLine="426"/>
        <w:jc w:val="both"/>
        <w:rPr>
          <w:rFonts w:ascii="Times New Roman" w:hAnsi="Times New Roman" w:cs="Times New Roman"/>
          <w:sz w:val="24"/>
          <w:szCs w:val="24"/>
        </w:rPr>
      </w:pPr>
      <w:r w:rsidRPr="00EF5A61">
        <w:rPr>
          <w:rFonts w:ascii="Times New Roman" w:hAnsi="Times New Roman" w:cs="Times New Roman"/>
          <w:sz w:val="24"/>
          <w:szCs w:val="24"/>
        </w:rPr>
        <w:t>Kabupaten Kepulauan Anambas merupakan sebuah kabupaten yang berada di provinsi Kepulauan Riau, Indonesia. Dimana sebelumnya Anambas merupakan bagian dari Kabupaten Natuna, namun karena kemajuan zaman dan perubahan dalam setiap daerah, membuat Anambas ingin memisahkan diri dari Natuna.</w:t>
      </w:r>
    </w:p>
    <w:p w:rsidR="00EF5A61" w:rsidRDefault="00EF5A61" w:rsidP="00EF5A61">
      <w:pPr>
        <w:spacing w:after="0" w:line="480" w:lineRule="auto"/>
        <w:ind w:firstLine="426"/>
        <w:jc w:val="both"/>
        <w:rPr>
          <w:rFonts w:ascii="Times New Roman" w:hAnsi="Times New Roman" w:cs="Times New Roman"/>
          <w:sz w:val="24"/>
          <w:szCs w:val="24"/>
        </w:rPr>
      </w:pPr>
      <w:r w:rsidRPr="00EF5A61">
        <w:rPr>
          <w:rFonts w:ascii="Times New Roman" w:hAnsi="Times New Roman" w:cs="Times New Roman"/>
          <w:sz w:val="24"/>
          <w:szCs w:val="24"/>
        </w:rPr>
        <w:t xml:space="preserve">Melalui perjuangan yang cukup panjang baik di Pusat maupun di daerah, Kabupaten Kepulauan Anambas akhirnya terbentuk melalui Undang-Undang No. 33 Tahun 2008 tanggal 24 Juni 2008. Kabupaten Kepulauan Anambas terdiri dari 6 Kecamatan yaitu Kecamatan Siantan, Kecamatan Siantan Timur, Kecamatan Siantan Selatan, Kecamatan Palmatak, Kecamatan Jemaja dan Kecamatan Jemaja Timur. Ditambah dengan 1 Kecamatan yaitu Kecamatan Siantan Tengah yang dibentuk berdasarkan Keputusan Bupati Kabupaten Natuna Nomor 17 Tahun 2008 dengan cakupan wilayah administrasi Desa Air Asuk, Desa Air Sena dan Desa Teluk Siantan </w:t>
      </w:r>
      <w:r w:rsidRPr="00EF5A61">
        <w:rPr>
          <w:rFonts w:ascii="Times New Roman" w:hAnsi="Times New Roman" w:cs="Times New Roman"/>
          <w:sz w:val="24"/>
          <w:szCs w:val="24"/>
        </w:rPr>
        <w:fldChar w:fldCharType="begin" w:fldLock="1"/>
      </w:r>
      <w:r w:rsidRPr="00EF5A61">
        <w:rPr>
          <w:rFonts w:ascii="Times New Roman" w:hAnsi="Times New Roman" w:cs="Times New Roman"/>
          <w:sz w:val="24"/>
          <w:szCs w:val="24"/>
        </w:rPr>
        <w:instrText>ADDIN CSL_CITATION {"citationItems":[{"id":"ITEM-1","itemData":{"author":[{"dropping-particle":"","family":"Perikanan","given":"Kementrian Kelauatan Dan","non-dropping-particle":"","parse-names":false,"suffix":""}],"id":"ITEM-1","issued":{"date-parts":[["2013"]]},"number-of-pages":"1-59","publisher-place":"Jakarta","title":"Pesona Selam Kepulauan Anambas","type":"book"},"uris":["http://www.mendeley.com/documents/?uuid=774aa2be-a9e0-4a1b-930e-ed6a426119f5"]}],"mendeley":{"formattedCitation":"(Perikanan, 2013)","manualFormatting":"(Perikanan, 2013:2)","plainTextFormattedCitation":"(Perikanan, 2013)","previouslyFormattedCitation":"(Perikanan, 2013)"},"properties":{"noteIndex":0},"schema":"https://github.com/citation-style-language/schema/raw/master/csl-citation.json"}</w:instrText>
      </w:r>
      <w:r w:rsidRPr="00EF5A61">
        <w:rPr>
          <w:rFonts w:ascii="Times New Roman" w:hAnsi="Times New Roman" w:cs="Times New Roman"/>
          <w:sz w:val="24"/>
          <w:szCs w:val="24"/>
        </w:rPr>
        <w:fldChar w:fldCharType="separate"/>
      </w:r>
      <w:r w:rsidRPr="00EF5A61">
        <w:rPr>
          <w:rFonts w:ascii="Times New Roman" w:hAnsi="Times New Roman" w:cs="Times New Roman"/>
          <w:noProof/>
          <w:sz w:val="24"/>
          <w:szCs w:val="24"/>
        </w:rPr>
        <w:t>(Perikanan, 2013:2)</w:t>
      </w:r>
      <w:r w:rsidRPr="00EF5A61">
        <w:rPr>
          <w:rFonts w:ascii="Times New Roman" w:hAnsi="Times New Roman" w:cs="Times New Roman"/>
          <w:sz w:val="24"/>
          <w:szCs w:val="24"/>
        </w:rPr>
        <w:fldChar w:fldCharType="end"/>
      </w:r>
      <w:r w:rsidRPr="00EF5A61">
        <w:rPr>
          <w:rFonts w:ascii="Times New Roman" w:hAnsi="Times New Roman" w:cs="Times New Roman"/>
          <w:sz w:val="24"/>
          <w:szCs w:val="24"/>
        </w:rPr>
        <w:t>.</w:t>
      </w:r>
    </w:p>
    <w:p w:rsidR="00772201" w:rsidRDefault="00772201" w:rsidP="0077220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Adapun batas-batas </w:t>
      </w:r>
      <w:r w:rsidRPr="00424108">
        <w:rPr>
          <w:rFonts w:ascii="Times New Roman" w:hAnsi="Times New Roman" w:cs="Times New Roman"/>
          <w:sz w:val="24"/>
          <w:szCs w:val="24"/>
        </w:rPr>
        <w:t>Kecamatan Jemaja</w:t>
      </w:r>
      <w:r>
        <w:rPr>
          <w:rFonts w:ascii="Times New Roman" w:hAnsi="Times New Roman" w:cs="Times New Roman"/>
          <w:sz w:val="24"/>
          <w:szCs w:val="24"/>
        </w:rPr>
        <w:t xml:space="preserve"> </w:t>
      </w:r>
      <w:r w:rsidRPr="00424108">
        <w:rPr>
          <w:rFonts w:ascii="Times New Roman" w:hAnsi="Times New Roman" w:cs="Times New Roman"/>
          <w:sz w:val="24"/>
          <w:szCs w:val="24"/>
        </w:rPr>
        <w:t>sebelah Utara berbatasan dengan Laut Cina Selatan, sebelah Timur berbatasan dengan Laut Cina Selatan (Laut Malaysia), sebelah Selatan berbatasan dengan Laut Cina Selatan dan sebelah Barat berbatasan</w:t>
      </w:r>
      <w:r>
        <w:rPr>
          <w:rFonts w:ascii="Times New Roman" w:hAnsi="Times New Roman" w:cs="Times New Roman"/>
          <w:sz w:val="24"/>
          <w:szCs w:val="24"/>
        </w:rPr>
        <w:t xml:space="preserve"> dengan Kecamatan Jemaja Timur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{"citationItems":[{"id":"ITEM-1","itemData":{"author":[{"dropping-particle":"","family":"Anambas","given":"Dokumen","non-dropping-particle":"","parse-names":false,"suffix":""}],"id":"ITEM-1","issued":{"date-parts":[["2016"]]},"page":"1-248","title":"Profil kabupaten kepulauan anambas","type":"article-journal"},"uris":["http://www.mendeley.com/documents/?uuid=696808a3-d418-4724-bf9e-8467da9c88cc"]}],"mendeley":{"formattedCitation":"(Anambas, 2016)","manualFormatting":"(Anambas, 2016:3)","plainTextFormattedCitation":"(Anambas, 2016)","previouslyFormattedCitation":"(Anambas, 2016)"},"properties":{"noteIndex":0},"schema":"https://github.com/citation-style-language/schema/raw/master/csl-citation.json"}</w:instrText>
      </w:r>
      <w:r>
        <w:rPr>
          <w:rFonts w:ascii="Times New Roman" w:hAnsi="Times New Roman" w:cs="Times New Roman"/>
          <w:sz w:val="24"/>
          <w:szCs w:val="24"/>
        </w:rPr>
        <w:fldChar w:fldCharType="separate"/>
      </w:r>
      <w:r w:rsidRPr="005C4FCA">
        <w:rPr>
          <w:rFonts w:ascii="Times New Roman" w:hAnsi="Times New Roman" w:cs="Times New Roman"/>
          <w:noProof/>
          <w:sz w:val="24"/>
          <w:szCs w:val="24"/>
        </w:rPr>
        <w:t>(Anambas, 2016</w:t>
      </w:r>
      <w:r>
        <w:rPr>
          <w:rFonts w:ascii="Times New Roman" w:hAnsi="Times New Roman" w:cs="Times New Roman"/>
          <w:noProof/>
          <w:sz w:val="24"/>
          <w:szCs w:val="24"/>
        </w:rPr>
        <w:t>:3</w:t>
      </w:r>
      <w:r w:rsidRPr="005C4FC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F5A61" w:rsidRPr="00EF5A61" w:rsidRDefault="00EF5A61" w:rsidP="00EF5A61">
      <w:pPr>
        <w:spacing w:after="0" w:line="480" w:lineRule="auto"/>
        <w:ind w:firstLine="426"/>
        <w:jc w:val="both"/>
        <w:rPr>
          <w:rFonts w:ascii="Times New Roman" w:hAnsi="Times New Roman" w:cs="Times New Roman"/>
          <w:sz w:val="24"/>
          <w:szCs w:val="24"/>
        </w:rPr>
      </w:pPr>
    </w:p>
    <w:p w:rsidR="00772201" w:rsidRPr="00D71F85" w:rsidRDefault="00772201" w:rsidP="00772201">
      <w:pPr>
        <w:pStyle w:val="ListParagraph"/>
        <w:numPr>
          <w:ilvl w:val="0"/>
          <w:numId w:val="2"/>
        </w:numPr>
        <w:spacing w:after="0" w:line="480" w:lineRule="auto"/>
        <w:ind w:left="426" w:hanging="426"/>
        <w:jc w:val="both"/>
        <w:outlineLvl w:val="1"/>
        <w:rPr>
          <w:rFonts w:ascii="Times New Roman" w:hAnsi="Times New Roman" w:cs="Times New Roman"/>
          <w:b/>
          <w:sz w:val="24"/>
          <w:szCs w:val="24"/>
        </w:rPr>
      </w:pPr>
      <w:bookmarkStart w:id="41" w:name="_Toc32313441"/>
      <w:r w:rsidRPr="00D71F85">
        <w:rPr>
          <w:rFonts w:ascii="Times New Roman" w:hAnsi="Times New Roman" w:cs="Times New Roman"/>
          <w:b/>
          <w:sz w:val="24"/>
          <w:szCs w:val="24"/>
        </w:rPr>
        <w:t>Temuan Khusus</w:t>
      </w:r>
      <w:bookmarkEnd w:id="41"/>
    </w:p>
    <w:p w:rsidR="00772201" w:rsidRPr="00FE20ED" w:rsidRDefault="00772201" w:rsidP="00772201">
      <w:pPr>
        <w:pStyle w:val="ListParagraph"/>
        <w:numPr>
          <w:ilvl w:val="0"/>
          <w:numId w:val="3"/>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Sejarah Tari Gubang</w:t>
      </w:r>
      <w:r w:rsidRPr="00FE20ED">
        <w:rPr>
          <w:rFonts w:ascii="Times New Roman" w:hAnsi="Times New Roman" w:cs="Times New Roman"/>
          <w:b/>
          <w:sz w:val="24"/>
          <w:szCs w:val="24"/>
        </w:rPr>
        <w:t xml:space="preserve"> </w:t>
      </w:r>
    </w:p>
    <w:p w:rsidR="00EF5A61" w:rsidRPr="00772201" w:rsidRDefault="00772201" w:rsidP="00772201">
      <w:pPr>
        <w:spacing w:after="0" w:line="480" w:lineRule="auto"/>
        <w:ind w:firstLine="709"/>
        <w:jc w:val="both"/>
        <w:rPr>
          <w:rFonts w:ascii="Times New Roman" w:hAnsi="Times New Roman" w:cs="Times New Roman"/>
          <w:sz w:val="24"/>
          <w:szCs w:val="24"/>
        </w:rPr>
      </w:pPr>
      <w:r w:rsidRPr="00772201">
        <w:rPr>
          <w:rFonts w:ascii="Times New Roman" w:hAnsi="Times New Roman" w:cs="Times New Roman"/>
          <w:sz w:val="24"/>
          <w:szCs w:val="24"/>
        </w:rPr>
        <w:t>Secara umum Gubang adalah salah satu dari sekian banyak kesenian yang berada di Kecamatan Jemaja, Gubang adalah seni tari dan musik tradisional, di Kecamatan Jemaja. Asal mula Gubang tidak terlepas dari kehidupan mistik, kepercayaan orang-orang tua terdahulu.</w:t>
      </w:r>
      <w:r>
        <w:rPr>
          <w:rFonts w:ascii="Times New Roman" w:hAnsi="Times New Roman" w:cs="Times New Roman"/>
          <w:sz w:val="24"/>
          <w:szCs w:val="24"/>
        </w:rPr>
        <w:t xml:space="preserve"> </w:t>
      </w:r>
      <w:r w:rsidRPr="00772201">
        <w:rPr>
          <w:rFonts w:ascii="Times New Roman" w:hAnsi="Times New Roman" w:cs="Times New Roman"/>
          <w:sz w:val="24"/>
          <w:szCs w:val="24"/>
        </w:rPr>
        <w:t xml:space="preserve">Kisah lahirnya kesenian asli di tanah Jemaja ini dimulai, dari sebuah permainan </w:t>
      </w:r>
      <w:r w:rsidRPr="00772201">
        <w:rPr>
          <w:rFonts w:ascii="Times New Roman" w:hAnsi="Times New Roman" w:cs="Times New Roman"/>
          <w:sz w:val="24"/>
          <w:szCs w:val="24"/>
        </w:rPr>
        <w:lastRenderedPageBreak/>
        <w:t xml:space="preserve">yang di mainkan oleh </w:t>
      </w:r>
      <w:r w:rsidRPr="00772201">
        <w:rPr>
          <w:rFonts w:ascii="Times New Roman" w:hAnsi="Times New Roman" w:cs="Times New Roman"/>
          <w:i/>
          <w:sz w:val="24"/>
          <w:szCs w:val="24"/>
        </w:rPr>
        <w:t>orang Bunian</w:t>
      </w:r>
      <w:r w:rsidRPr="00772201">
        <w:rPr>
          <w:rFonts w:ascii="Times New Roman" w:hAnsi="Times New Roman" w:cs="Times New Roman"/>
          <w:sz w:val="24"/>
          <w:szCs w:val="24"/>
        </w:rPr>
        <w:t xml:space="preserve"> atau para makhluk halus pada zaman dahulu. Kisah  ini bermula pada suatu malam, dimana ada beberapa penduduk kampung yang pergi mencari ikan untuk keperluan keluarga, dan juga menjadi tanggung jawab pada masa itu, mereka mencari ikan di suatu tempat yang bernama  Mampok.</w:t>
      </w:r>
      <w:r>
        <w:rPr>
          <w:rFonts w:ascii="Times New Roman" w:hAnsi="Times New Roman" w:cs="Times New Roman"/>
          <w:sz w:val="24"/>
          <w:szCs w:val="24"/>
        </w:rPr>
        <w:t xml:space="preserve"> </w:t>
      </w:r>
      <w:r w:rsidRPr="00772201">
        <w:rPr>
          <w:rFonts w:ascii="Times New Roman" w:hAnsi="Times New Roman" w:cs="Times New Roman"/>
          <w:sz w:val="24"/>
          <w:szCs w:val="24"/>
        </w:rPr>
        <w:t>Mampok merupakan salah satu pulau yang terdapat di Jemaja, Mampok sendiri bersala dari sebuah nama pohon yang terdapat di pulau terebut.  Namun sekarang pohon mampok itu tidak pernah ditemukan lagi, karena sudah cukup lama dan juga langka.</w:t>
      </w:r>
    </w:p>
    <w:p w:rsidR="00772201" w:rsidRDefault="00772201" w:rsidP="00772201">
      <w:pPr>
        <w:pStyle w:val="ListParagraph"/>
        <w:numPr>
          <w:ilvl w:val="0"/>
          <w:numId w:val="3"/>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Unsur-unsur </w:t>
      </w:r>
      <w:r w:rsidRPr="00986BA2">
        <w:rPr>
          <w:rFonts w:ascii="Times New Roman" w:hAnsi="Times New Roman" w:cs="Times New Roman"/>
          <w:b/>
          <w:sz w:val="24"/>
          <w:szCs w:val="24"/>
        </w:rPr>
        <w:t>Kesenian Tari Gubang</w:t>
      </w:r>
    </w:p>
    <w:p w:rsidR="00772201" w:rsidRPr="00772201" w:rsidRDefault="00772201" w:rsidP="00772201">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K</w:t>
      </w:r>
      <w:r w:rsidRPr="00FE20ED">
        <w:rPr>
          <w:rFonts w:ascii="Times New Roman" w:hAnsi="Times New Roman" w:cs="Times New Roman"/>
          <w:sz w:val="24"/>
          <w:szCs w:val="24"/>
        </w:rPr>
        <w:t>esenian tradisional tari G</w:t>
      </w:r>
      <w:r>
        <w:rPr>
          <w:rFonts w:ascii="Times New Roman" w:hAnsi="Times New Roman" w:cs="Times New Roman"/>
          <w:sz w:val="24"/>
          <w:szCs w:val="24"/>
        </w:rPr>
        <w:t xml:space="preserve">ubang melibatkan tiga unsur pendukung, </w:t>
      </w:r>
      <w:r w:rsidRPr="00FE20ED">
        <w:rPr>
          <w:rFonts w:ascii="Times New Roman" w:hAnsi="Times New Roman" w:cs="Times New Roman"/>
          <w:sz w:val="24"/>
          <w:szCs w:val="24"/>
        </w:rPr>
        <w:t>den</w:t>
      </w:r>
      <w:r>
        <w:rPr>
          <w:rFonts w:ascii="Times New Roman" w:hAnsi="Times New Roman" w:cs="Times New Roman"/>
          <w:sz w:val="24"/>
          <w:szCs w:val="24"/>
        </w:rPr>
        <w:t>gan fungsi yang berbeda – beda. Y</w:t>
      </w:r>
      <w:r w:rsidRPr="00FE20ED">
        <w:rPr>
          <w:rFonts w:ascii="Times New Roman" w:hAnsi="Times New Roman" w:cs="Times New Roman"/>
          <w:sz w:val="24"/>
          <w:szCs w:val="24"/>
        </w:rPr>
        <w:t xml:space="preserve">aitu </w:t>
      </w:r>
      <w:r>
        <w:rPr>
          <w:rFonts w:ascii="Times New Roman" w:hAnsi="Times New Roman" w:cs="Times New Roman"/>
          <w:sz w:val="24"/>
          <w:szCs w:val="24"/>
        </w:rPr>
        <w:t>faktor pertama ada alat</w:t>
      </w:r>
      <w:r w:rsidRPr="00FE20ED">
        <w:rPr>
          <w:rFonts w:ascii="Times New Roman" w:hAnsi="Times New Roman" w:cs="Times New Roman"/>
          <w:sz w:val="24"/>
          <w:szCs w:val="24"/>
        </w:rPr>
        <w:t xml:space="preserve"> musik, </w:t>
      </w:r>
      <w:r>
        <w:rPr>
          <w:rFonts w:ascii="Times New Roman" w:hAnsi="Times New Roman" w:cs="Times New Roman"/>
          <w:sz w:val="24"/>
          <w:szCs w:val="24"/>
        </w:rPr>
        <w:t xml:space="preserve">kedua </w:t>
      </w:r>
      <w:r w:rsidRPr="00FE20ED">
        <w:rPr>
          <w:rFonts w:ascii="Times New Roman" w:hAnsi="Times New Roman" w:cs="Times New Roman"/>
          <w:sz w:val="24"/>
          <w:szCs w:val="24"/>
        </w:rPr>
        <w:t xml:space="preserve">penyayi Gubang dan </w:t>
      </w:r>
      <w:r>
        <w:rPr>
          <w:rFonts w:ascii="Times New Roman" w:hAnsi="Times New Roman" w:cs="Times New Roman"/>
          <w:sz w:val="24"/>
          <w:szCs w:val="24"/>
        </w:rPr>
        <w:t xml:space="preserve">ketiga </w:t>
      </w:r>
      <w:r w:rsidRPr="00FE20ED">
        <w:rPr>
          <w:rFonts w:ascii="Times New Roman" w:hAnsi="Times New Roman" w:cs="Times New Roman"/>
          <w:sz w:val="24"/>
          <w:szCs w:val="24"/>
        </w:rPr>
        <w:t>penari Gubang yang bervariasi antara tiga hingga delapan</w:t>
      </w:r>
      <w:r>
        <w:rPr>
          <w:rFonts w:ascii="Times New Roman" w:hAnsi="Times New Roman" w:cs="Times New Roman"/>
          <w:sz w:val="24"/>
          <w:szCs w:val="24"/>
        </w:rPr>
        <w:t xml:space="preserve"> bahkan bisa lebih. Ketiga unsur ini mempunyai fungsi yang sangat bermanfaat, un</w:t>
      </w:r>
      <w:r w:rsidRPr="00FE20ED">
        <w:rPr>
          <w:rFonts w:ascii="Times New Roman" w:hAnsi="Times New Roman" w:cs="Times New Roman"/>
          <w:sz w:val="24"/>
          <w:szCs w:val="24"/>
        </w:rPr>
        <w:t>tuk menciptakan kesenian tradisional tari Guban</w:t>
      </w:r>
      <w:r>
        <w:rPr>
          <w:rFonts w:ascii="Times New Roman" w:hAnsi="Times New Roman" w:cs="Times New Roman"/>
          <w:sz w:val="24"/>
          <w:szCs w:val="24"/>
        </w:rPr>
        <w:t>g yang indah dan mempunyai maksut tertentu dalam setiap penyampaiannya</w:t>
      </w:r>
      <w:r w:rsidRPr="00FE20ED">
        <w:rPr>
          <w:rFonts w:ascii="Times New Roman" w:hAnsi="Times New Roman" w:cs="Times New Roman"/>
          <w:sz w:val="24"/>
          <w:szCs w:val="24"/>
        </w:rPr>
        <w:t>.</w:t>
      </w:r>
    </w:p>
    <w:p w:rsidR="00772201" w:rsidRPr="001B625C" w:rsidRDefault="00772201" w:rsidP="00772201">
      <w:pPr>
        <w:pStyle w:val="ListParagraph"/>
        <w:numPr>
          <w:ilvl w:val="0"/>
          <w:numId w:val="3"/>
        </w:numPr>
        <w:spacing w:after="0" w:line="480" w:lineRule="auto"/>
        <w:ind w:left="709" w:hanging="283"/>
        <w:jc w:val="both"/>
        <w:rPr>
          <w:rFonts w:ascii="Times New Roman" w:hAnsi="Times New Roman" w:cs="Times New Roman"/>
          <w:b/>
          <w:sz w:val="24"/>
          <w:szCs w:val="24"/>
        </w:rPr>
      </w:pPr>
      <w:r w:rsidRPr="001B625C">
        <w:rPr>
          <w:rFonts w:ascii="Times New Roman" w:hAnsi="Times New Roman" w:cs="Times New Roman"/>
          <w:b/>
          <w:sz w:val="24"/>
          <w:szCs w:val="24"/>
        </w:rPr>
        <w:t>Pementasan Tari Gubang</w:t>
      </w:r>
    </w:p>
    <w:p w:rsidR="00772201" w:rsidRPr="00772201" w:rsidRDefault="00772201" w:rsidP="00772201">
      <w:pPr>
        <w:spacing w:after="0" w:line="480" w:lineRule="auto"/>
        <w:ind w:firstLine="709"/>
        <w:jc w:val="both"/>
        <w:rPr>
          <w:rFonts w:ascii="Times New Roman" w:hAnsi="Times New Roman" w:cs="Times New Roman"/>
          <w:sz w:val="24"/>
          <w:szCs w:val="24"/>
        </w:rPr>
      </w:pPr>
      <w:r w:rsidRPr="00772201">
        <w:rPr>
          <w:rFonts w:ascii="Times New Roman" w:hAnsi="Times New Roman" w:cs="Times New Roman"/>
          <w:sz w:val="24"/>
          <w:szCs w:val="24"/>
        </w:rPr>
        <w:t xml:space="preserve">Pementasan tari Gubang Jemaja memiliki nama yaitu pentas </w:t>
      </w:r>
      <w:r w:rsidRPr="00772201">
        <w:rPr>
          <w:rFonts w:ascii="Times New Roman" w:hAnsi="Times New Roman" w:cs="Times New Roman"/>
          <w:i/>
          <w:sz w:val="24"/>
          <w:szCs w:val="24"/>
        </w:rPr>
        <w:t>selasar buang</w:t>
      </w:r>
      <w:r w:rsidRPr="00772201">
        <w:rPr>
          <w:rFonts w:ascii="Times New Roman" w:hAnsi="Times New Roman" w:cs="Times New Roman"/>
          <w:sz w:val="24"/>
          <w:szCs w:val="24"/>
        </w:rPr>
        <w:t>, yang artinya jika selesai melakukan permainan tari Gubang pentas itu akan langsung dirobohkan sampai selesai.</w:t>
      </w:r>
      <w:r>
        <w:rPr>
          <w:rFonts w:ascii="Times New Roman" w:hAnsi="Times New Roman" w:cs="Times New Roman"/>
          <w:sz w:val="24"/>
          <w:szCs w:val="24"/>
        </w:rPr>
        <w:t xml:space="preserve"> </w:t>
      </w:r>
      <w:r w:rsidRPr="00772201">
        <w:rPr>
          <w:rFonts w:ascii="Times New Roman" w:hAnsi="Times New Roman" w:cs="Times New Roman"/>
          <w:sz w:val="24"/>
          <w:szCs w:val="24"/>
        </w:rPr>
        <w:t>Pementasan tari Gubang tentu berhubungan dengan musik, penyayi dan penari dari Gubang. Karena hal itu adalah pelengkap dari semua pementasan Gubang. Pementasan tari Gubang terdapat dua cara pementasan, yaitu pementasan Gubang topeng Ka dan pementasan Gubang topeng Bangkong.</w:t>
      </w:r>
    </w:p>
    <w:p w:rsidR="00772201" w:rsidRPr="00F12639" w:rsidRDefault="00772201" w:rsidP="00772201">
      <w:pPr>
        <w:pStyle w:val="ListParagraph"/>
        <w:numPr>
          <w:ilvl w:val="0"/>
          <w:numId w:val="3"/>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Eksistensi </w:t>
      </w:r>
      <w:r w:rsidRPr="00F12639">
        <w:rPr>
          <w:rFonts w:ascii="Times New Roman" w:hAnsi="Times New Roman" w:cs="Times New Roman"/>
          <w:b/>
          <w:sz w:val="24"/>
          <w:szCs w:val="24"/>
        </w:rPr>
        <w:t xml:space="preserve">Kesenian Tari Gubang Masyarakat </w:t>
      </w:r>
      <w:r>
        <w:rPr>
          <w:rFonts w:ascii="Times New Roman" w:hAnsi="Times New Roman" w:cs="Times New Roman"/>
          <w:b/>
          <w:sz w:val="24"/>
          <w:szCs w:val="24"/>
        </w:rPr>
        <w:t xml:space="preserve"> Kecamatan </w:t>
      </w:r>
      <w:r w:rsidRPr="00F12639">
        <w:rPr>
          <w:rFonts w:ascii="Times New Roman" w:hAnsi="Times New Roman" w:cs="Times New Roman"/>
          <w:b/>
          <w:sz w:val="24"/>
          <w:szCs w:val="24"/>
        </w:rPr>
        <w:t>Jemaja</w:t>
      </w:r>
    </w:p>
    <w:p w:rsidR="00772201" w:rsidRDefault="00772201" w:rsidP="0077220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Meskipun kesenian tradisional tari Gubang memiliki masa kejayaan pada masyarakat Jemaja, namun juga banyak terjadi perubahan. Perubahan yang terjadi bukan pada tari Gubangnya melainkan ada faktor-faktor tertentu yang membuat eksistensi gubang ini mulai terancam punah, hal ini disebabkan karena adanya pergeseran dan pemahaman masyarakat </w:t>
      </w:r>
      <w:r>
        <w:rPr>
          <w:rFonts w:ascii="Times New Roman" w:hAnsi="Times New Roman" w:cs="Times New Roman"/>
          <w:sz w:val="24"/>
          <w:szCs w:val="24"/>
        </w:rPr>
        <w:lastRenderedPageBreak/>
        <w:t xml:space="preserve">pendukung. </w:t>
      </w:r>
      <w:r w:rsidRPr="00B8215C">
        <w:rPr>
          <w:rFonts w:ascii="Times New Roman" w:hAnsi="Times New Roman" w:cs="Times New Roman"/>
          <w:sz w:val="24"/>
          <w:szCs w:val="24"/>
        </w:rPr>
        <w:t>Salah satu persoalan yang menj</w:t>
      </w:r>
      <w:r>
        <w:rPr>
          <w:rFonts w:ascii="Times New Roman" w:hAnsi="Times New Roman" w:cs="Times New Roman"/>
          <w:sz w:val="24"/>
          <w:szCs w:val="24"/>
        </w:rPr>
        <w:t xml:space="preserve">adi pemicu eksistensi Gubang mulai melemah, </w:t>
      </w:r>
      <w:r w:rsidRPr="00B8215C">
        <w:rPr>
          <w:rFonts w:ascii="Times New Roman" w:hAnsi="Times New Roman" w:cs="Times New Roman"/>
          <w:sz w:val="24"/>
          <w:szCs w:val="24"/>
        </w:rPr>
        <w:t>karena para pemain tari Gubang tidak mungkin berfokus pada Gubang</w:t>
      </w:r>
      <w:r>
        <w:rPr>
          <w:rFonts w:ascii="Times New Roman" w:hAnsi="Times New Roman" w:cs="Times New Roman"/>
          <w:sz w:val="24"/>
          <w:szCs w:val="24"/>
        </w:rPr>
        <w:t>,</w:t>
      </w:r>
      <w:r w:rsidRPr="00B8215C">
        <w:rPr>
          <w:rFonts w:ascii="Times New Roman" w:hAnsi="Times New Roman" w:cs="Times New Roman"/>
          <w:sz w:val="24"/>
          <w:szCs w:val="24"/>
        </w:rPr>
        <w:t xml:space="preserve"> tentu mereka akan mencari jalan lain untuk k</w:t>
      </w:r>
      <w:r>
        <w:rPr>
          <w:rFonts w:ascii="Times New Roman" w:hAnsi="Times New Roman" w:cs="Times New Roman"/>
          <w:sz w:val="24"/>
          <w:szCs w:val="24"/>
        </w:rPr>
        <w:t>eperluan perekonomian keluarga. P</w:t>
      </w:r>
      <w:r w:rsidRPr="00B8215C">
        <w:rPr>
          <w:rFonts w:ascii="Times New Roman" w:hAnsi="Times New Roman" w:cs="Times New Roman"/>
          <w:sz w:val="24"/>
          <w:szCs w:val="24"/>
        </w:rPr>
        <w:t>ara pemain tari Gubang menyatakan bahwa</w:t>
      </w:r>
      <w:r>
        <w:rPr>
          <w:rFonts w:ascii="Times New Roman" w:hAnsi="Times New Roman" w:cs="Times New Roman"/>
          <w:sz w:val="24"/>
          <w:szCs w:val="24"/>
        </w:rPr>
        <w:t>,</w:t>
      </w:r>
      <w:r w:rsidRPr="00B8215C">
        <w:rPr>
          <w:rFonts w:ascii="Times New Roman" w:hAnsi="Times New Roman" w:cs="Times New Roman"/>
          <w:sz w:val="24"/>
          <w:szCs w:val="24"/>
        </w:rPr>
        <w:t xml:space="preserve"> bayaran Gubang dulu memang tidak sama dengan yang sekrang, tetapi sekarang barang-barang sangat mahal</w:t>
      </w:r>
      <w:r>
        <w:rPr>
          <w:rFonts w:ascii="Times New Roman" w:hAnsi="Times New Roman" w:cs="Times New Roman"/>
          <w:sz w:val="24"/>
          <w:szCs w:val="24"/>
        </w:rPr>
        <w:t xml:space="preserve"> hingga membuat, para pemain tari Gubang ini harus mencari nafakah tambahan </w:t>
      </w:r>
      <w:r w:rsidRPr="00B8215C">
        <w:rPr>
          <w:rFonts w:ascii="Times New Roman" w:hAnsi="Times New Roman" w:cs="Times New Roman"/>
          <w:sz w:val="24"/>
          <w:szCs w:val="24"/>
        </w:rPr>
        <w:t xml:space="preserve"> jadi tidak</w:t>
      </w:r>
      <w:r>
        <w:rPr>
          <w:rFonts w:ascii="Times New Roman" w:hAnsi="Times New Roman" w:cs="Times New Roman"/>
          <w:sz w:val="24"/>
          <w:szCs w:val="24"/>
        </w:rPr>
        <w:t xml:space="preserve"> bisa berfokus pada Gubang saja.</w:t>
      </w:r>
    </w:p>
    <w:p w:rsidR="00772201" w:rsidRPr="00B8215C" w:rsidRDefault="00772201" w:rsidP="0077220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Kehidupan ekonomi di Jemaja memang sangat mahal, ini dikarenakan semua bahan pokok dibeli dari luar, serta susah untuk mendapatakanya. Tambah penghasilan nelayan sekarang sudah jauh berbeda dengan dulu, ikan serta hal yang dapat dimakan di laut sudah susah untuk didapatakan. Kecanggihan alat membuat terumbu-terumbu karang di laut mati. Ini akan membuat ikan semakin susah untuk dicari karena akan berpindah ketempat yang lebih dalam dan tentunya jauh.</w:t>
      </w:r>
    </w:p>
    <w:p w:rsidR="00772201" w:rsidRDefault="00772201" w:rsidP="00772201">
      <w:pPr>
        <w:spacing w:after="0" w:line="480" w:lineRule="auto"/>
        <w:ind w:firstLine="709"/>
        <w:jc w:val="both"/>
        <w:rPr>
          <w:rFonts w:ascii="Times New Roman" w:hAnsi="Times New Roman" w:cs="Times New Roman"/>
          <w:sz w:val="24"/>
          <w:szCs w:val="24"/>
        </w:rPr>
      </w:pPr>
      <w:r w:rsidRPr="00231920">
        <w:rPr>
          <w:rFonts w:ascii="Times New Roman" w:hAnsi="Times New Roman" w:cs="Times New Roman"/>
          <w:sz w:val="24"/>
          <w:szCs w:val="24"/>
        </w:rPr>
        <w:t>Dengan perkembangan zaman banyak sekali perubahan dalam setiap daerah, h</w:t>
      </w:r>
      <w:r>
        <w:rPr>
          <w:rFonts w:ascii="Times New Roman" w:hAnsi="Times New Roman" w:cs="Times New Roman"/>
          <w:sz w:val="24"/>
          <w:szCs w:val="24"/>
        </w:rPr>
        <w:t>iburan-hiburan baru bermunculan. M</w:t>
      </w:r>
      <w:r w:rsidRPr="00231920">
        <w:rPr>
          <w:rFonts w:ascii="Times New Roman" w:hAnsi="Times New Roman" w:cs="Times New Roman"/>
          <w:sz w:val="24"/>
          <w:szCs w:val="24"/>
        </w:rPr>
        <w:t>embuat masyarakat semakin terkesima dengan hiburan yang bisa dibilang praktis.</w:t>
      </w:r>
      <w:r>
        <w:rPr>
          <w:rFonts w:ascii="Times New Roman" w:hAnsi="Times New Roman" w:cs="Times New Roman"/>
          <w:sz w:val="24"/>
          <w:szCs w:val="24"/>
        </w:rPr>
        <w:t xml:space="preserve"> </w:t>
      </w:r>
      <w:r w:rsidRPr="00231920">
        <w:rPr>
          <w:rFonts w:ascii="Times New Roman" w:hAnsi="Times New Roman" w:cs="Times New Roman"/>
          <w:sz w:val="24"/>
          <w:szCs w:val="24"/>
        </w:rPr>
        <w:t>Hiburan</w:t>
      </w:r>
      <w:r>
        <w:rPr>
          <w:rFonts w:ascii="Times New Roman" w:hAnsi="Times New Roman" w:cs="Times New Roman"/>
          <w:sz w:val="24"/>
          <w:szCs w:val="24"/>
        </w:rPr>
        <w:t xml:space="preserve"> ini mulai memengaruhi masyarakat dengan memberikan hal-hal yang praktis, dan membuat masyarakat lalai akan hadirnya hiburan baru ini.</w:t>
      </w:r>
    </w:p>
    <w:p w:rsidR="00772201" w:rsidRDefault="00772201" w:rsidP="0077220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Hiburan yang muncul pada saat ini </w:t>
      </w:r>
      <w:r w:rsidRPr="00231920">
        <w:rPr>
          <w:rFonts w:ascii="Times New Roman" w:hAnsi="Times New Roman" w:cs="Times New Roman"/>
          <w:sz w:val="24"/>
          <w:szCs w:val="24"/>
        </w:rPr>
        <w:t xml:space="preserve"> anta</w:t>
      </w:r>
      <w:r>
        <w:rPr>
          <w:rFonts w:ascii="Times New Roman" w:hAnsi="Times New Roman" w:cs="Times New Roman"/>
          <w:sz w:val="24"/>
          <w:szCs w:val="24"/>
        </w:rPr>
        <w:t>ra lain, televisi, handphone, dimana alat canggih seperti handphone sangat banyak yang dapat diliahat dan menghabiskan waktu sis-sia. Memang dengan adanya alat-alat baru lebih memudahkan kita dalam berkomunikasi. Namun yang disayangkan, adalah masyarakat banyak salah menggunakan alat canggih tersebut.</w:t>
      </w:r>
    </w:p>
    <w:p w:rsidR="00314453" w:rsidRDefault="00772201" w:rsidP="00314453">
      <w:pPr>
        <w:spacing w:after="0" w:line="36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Sekarang di Jemaja sendiri </w:t>
      </w:r>
      <w:r w:rsidRPr="00231920">
        <w:rPr>
          <w:rFonts w:ascii="Times New Roman" w:hAnsi="Times New Roman" w:cs="Times New Roman"/>
          <w:sz w:val="24"/>
          <w:szCs w:val="24"/>
        </w:rPr>
        <w:t xml:space="preserve">juga </w:t>
      </w:r>
      <w:r>
        <w:rPr>
          <w:rFonts w:ascii="Times New Roman" w:hAnsi="Times New Roman" w:cs="Times New Roman"/>
          <w:sz w:val="24"/>
          <w:szCs w:val="24"/>
        </w:rPr>
        <w:t xml:space="preserve">ada </w:t>
      </w:r>
      <w:r w:rsidRPr="00231920">
        <w:rPr>
          <w:rFonts w:ascii="Times New Roman" w:hAnsi="Times New Roman" w:cs="Times New Roman"/>
          <w:sz w:val="24"/>
          <w:szCs w:val="24"/>
        </w:rPr>
        <w:t>hiburan yang dibuat menyerupai Gubang, namum dimai</w:t>
      </w:r>
      <w:r>
        <w:rPr>
          <w:rFonts w:ascii="Times New Roman" w:hAnsi="Times New Roman" w:cs="Times New Roman"/>
          <w:sz w:val="24"/>
          <w:szCs w:val="24"/>
        </w:rPr>
        <w:t>n</w:t>
      </w:r>
      <w:r w:rsidRPr="00231920">
        <w:rPr>
          <w:rFonts w:ascii="Times New Roman" w:hAnsi="Times New Roman" w:cs="Times New Roman"/>
          <w:sz w:val="24"/>
          <w:szCs w:val="24"/>
        </w:rPr>
        <w:t>kan dengan menggunakan alat musik mod</w:t>
      </w:r>
      <w:r>
        <w:rPr>
          <w:rFonts w:ascii="Times New Roman" w:hAnsi="Times New Roman" w:cs="Times New Roman"/>
          <w:sz w:val="24"/>
          <w:szCs w:val="24"/>
        </w:rPr>
        <w:t xml:space="preserve">ren. Seperti mengunakan orgen, nama dari kesenian baru tersebut adalah </w:t>
      </w:r>
      <w:r w:rsidRPr="00F73410">
        <w:rPr>
          <w:rFonts w:ascii="Times New Roman" w:hAnsi="Times New Roman" w:cs="Times New Roman"/>
          <w:i/>
          <w:sz w:val="24"/>
          <w:szCs w:val="24"/>
        </w:rPr>
        <w:t>nopeng iwak</w:t>
      </w:r>
      <w:r>
        <w:rPr>
          <w:rFonts w:ascii="Times New Roman" w:hAnsi="Times New Roman" w:cs="Times New Roman"/>
          <w:sz w:val="24"/>
          <w:szCs w:val="24"/>
        </w:rPr>
        <w:t>, tapi para seniman Gubang mengagatakan bahwa itu adalah bentuk Gubang yang dimainkan dengan orgen, dan menari-nari tanpa ada maksud dan makna yang disampaikan.</w:t>
      </w:r>
    </w:p>
    <w:p w:rsidR="00314453" w:rsidRDefault="00314453" w:rsidP="00314453">
      <w:pPr>
        <w:spacing w:after="0" w:line="360" w:lineRule="auto"/>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KESIMPULAN DAN SARAN</w:t>
      </w:r>
    </w:p>
    <w:p w:rsidR="00314453" w:rsidRDefault="00314453" w:rsidP="00314453">
      <w:pPr>
        <w:spacing w:after="0" w:line="360" w:lineRule="auto"/>
        <w:jc w:val="both"/>
        <w:outlineLvl w:val="1"/>
        <w:rPr>
          <w:rFonts w:ascii="Times New Roman" w:hAnsi="Times New Roman" w:cs="Times New Roman"/>
          <w:b/>
          <w:sz w:val="24"/>
          <w:szCs w:val="24"/>
        </w:rPr>
      </w:pPr>
    </w:p>
    <w:p w:rsidR="00314453" w:rsidRDefault="00314453" w:rsidP="00314453">
      <w:pPr>
        <w:tabs>
          <w:tab w:val="left" w:pos="284"/>
        </w:tabs>
        <w:spacing w:after="0" w:line="480" w:lineRule="auto"/>
        <w:jc w:val="both"/>
        <w:outlineLvl w:val="1"/>
        <w:rPr>
          <w:rFonts w:ascii="Times New Roman" w:hAnsi="Times New Roman" w:cs="Times New Roman"/>
          <w:b/>
          <w:sz w:val="24"/>
          <w:szCs w:val="24"/>
        </w:rPr>
      </w:pPr>
      <w:bookmarkStart w:id="42" w:name="_Toc32313444"/>
      <w:r w:rsidRPr="00314453">
        <w:rPr>
          <w:rFonts w:ascii="Times New Roman" w:hAnsi="Times New Roman" w:cs="Times New Roman"/>
          <w:b/>
          <w:sz w:val="24"/>
          <w:szCs w:val="24"/>
        </w:rPr>
        <w:t>Kesimpulan</w:t>
      </w:r>
      <w:bookmarkEnd w:id="42"/>
    </w:p>
    <w:p w:rsidR="00314453" w:rsidRPr="00C71AEF" w:rsidRDefault="00314453" w:rsidP="00314453">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dari penelitian ini menyatakan bahwa, Gubang merupakan</w:t>
      </w:r>
      <w:r w:rsidRPr="00C71AEF">
        <w:rPr>
          <w:rFonts w:ascii="Times New Roman" w:hAnsi="Times New Roman" w:cs="Times New Roman"/>
          <w:sz w:val="24"/>
          <w:szCs w:val="24"/>
        </w:rPr>
        <w:t xml:space="preserve"> salah satu</w:t>
      </w:r>
      <w:r>
        <w:rPr>
          <w:rFonts w:ascii="Times New Roman" w:hAnsi="Times New Roman" w:cs="Times New Roman"/>
          <w:sz w:val="24"/>
          <w:szCs w:val="24"/>
        </w:rPr>
        <w:t>,</w:t>
      </w:r>
      <w:r w:rsidRPr="00C71AEF">
        <w:rPr>
          <w:rFonts w:ascii="Times New Roman" w:hAnsi="Times New Roman" w:cs="Times New Roman"/>
          <w:sz w:val="24"/>
          <w:szCs w:val="24"/>
        </w:rPr>
        <w:t xml:space="preserve"> dari sekian banyak kesenian </w:t>
      </w:r>
      <w:r>
        <w:rPr>
          <w:rFonts w:ascii="Times New Roman" w:hAnsi="Times New Roman" w:cs="Times New Roman"/>
          <w:sz w:val="24"/>
          <w:szCs w:val="24"/>
        </w:rPr>
        <w:t>yang berada di Kecamatan Jemaja.</w:t>
      </w:r>
      <w:r w:rsidRPr="00C71AEF">
        <w:rPr>
          <w:rFonts w:ascii="Times New Roman" w:hAnsi="Times New Roman" w:cs="Times New Roman"/>
          <w:sz w:val="24"/>
          <w:szCs w:val="24"/>
        </w:rPr>
        <w:t xml:space="preserve"> Gubang adalah seni tari dan musik tradisi</w:t>
      </w:r>
      <w:r>
        <w:rPr>
          <w:rFonts w:ascii="Times New Roman" w:hAnsi="Times New Roman" w:cs="Times New Roman"/>
          <w:sz w:val="24"/>
          <w:szCs w:val="24"/>
        </w:rPr>
        <w:t>onal, yang</w:t>
      </w:r>
      <w:r w:rsidRPr="00C71AEF">
        <w:rPr>
          <w:rFonts w:ascii="Times New Roman" w:hAnsi="Times New Roman" w:cs="Times New Roman"/>
          <w:sz w:val="24"/>
          <w:szCs w:val="24"/>
        </w:rPr>
        <w:t xml:space="preserve"> tidak </w:t>
      </w:r>
      <w:r>
        <w:rPr>
          <w:rFonts w:ascii="Times New Roman" w:hAnsi="Times New Roman" w:cs="Times New Roman"/>
          <w:sz w:val="24"/>
          <w:szCs w:val="24"/>
        </w:rPr>
        <w:t>terlepas dari kehidupan mistik bagi kepercayaan masyarakat Jemaja</w:t>
      </w:r>
      <w:r w:rsidRPr="00C71AEF">
        <w:rPr>
          <w:rFonts w:ascii="Times New Roman" w:hAnsi="Times New Roman" w:cs="Times New Roman"/>
          <w:sz w:val="24"/>
          <w:szCs w:val="24"/>
        </w:rPr>
        <w:t>.</w:t>
      </w:r>
      <w:r>
        <w:rPr>
          <w:rFonts w:ascii="Times New Roman" w:hAnsi="Times New Roman" w:cs="Times New Roman"/>
          <w:sz w:val="24"/>
          <w:szCs w:val="24"/>
        </w:rPr>
        <w:t xml:space="preserve"> Lahirnya kesenian asli</w:t>
      </w:r>
      <w:r w:rsidRPr="00C71AEF">
        <w:rPr>
          <w:rFonts w:ascii="Times New Roman" w:hAnsi="Times New Roman" w:cs="Times New Roman"/>
          <w:sz w:val="24"/>
          <w:szCs w:val="24"/>
        </w:rPr>
        <w:t xml:space="preserve"> tanah Jemaja ini dimulai, dari sebuah permainan yang di mainkan oleh </w:t>
      </w:r>
      <w:r w:rsidRPr="00C71AEF">
        <w:rPr>
          <w:rFonts w:ascii="Times New Roman" w:hAnsi="Times New Roman" w:cs="Times New Roman"/>
          <w:i/>
          <w:sz w:val="24"/>
          <w:szCs w:val="24"/>
        </w:rPr>
        <w:t>orang Bunian</w:t>
      </w:r>
      <w:r w:rsidRPr="00C71AEF">
        <w:rPr>
          <w:rFonts w:ascii="Times New Roman" w:hAnsi="Times New Roman" w:cs="Times New Roman"/>
          <w:sz w:val="24"/>
          <w:szCs w:val="24"/>
        </w:rPr>
        <w:t xml:space="preserve"> atau para makhluk halus pada zaman dahulu. </w:t>
      </w:r>
      <w:r>
        <w:rPr>
          <w:rFonts w:ascii="Times New Roman" w:hAnsi="Times New Roman" w:cs="Times New Roman"/>
          <w:sz w:val="24"/>
          <w:szCs w:val="24"/>
        </w:rPr>
        <w:t>Kesenian ini masih banyak dilakukan, disalah satu desa yang bernama Mampok. Mampok sendiri berasal</w:t>
      </w:r>
      <w:r w:rsidRPr="00C71AEF">
        <w:rPr>
          <w:rFonts w:ascii="Times New Roman" w:hAnsi="Times New Roman" w:cs="Times New Roman"/>
          <w:sz w:val="24"/>
          <w:szCs w:val="24"/>
        </w:rPr>
        <w:t xml:space="preserve"> dari sebuah nama pohon yang terdapat di pulau </w:t>
      </w:r>
      <w:r>
        <w:rPr>
          <w:rFonts w:ascii="Times New Roman" w:hAnsi="Times New Roman" w:cs="Times New Roman"/>
          <w:sz w:val="24"/>
          <w:szCs w:val="24"/>
        </w:rPr>
        <w:t>terebut.  Namun sekarang pohon M</w:t>
      </w:r>
      <w:r w:rsidRPr="00C71AEF">
        <w:rPr>
          <w:rFonts w:ascii="Times New Roman" w:hAnsi="Times New Roman" w:cs="Times New Roman"/>
          <w:sz w:val="24"/>
          <w:szCs w:val="24"/>
        </w:rPr>
        <w:t>ampok itu tidak pernah ditemukan lagi, karena sudah cukup lama dan juga langka.</w:t>
      </w:r>
      <w:r>
        <w:rPr>
          <w:rFonts w:ascii="Times New Roman" w:hAnsi="Times New Roman" w:cs="Times New Roman"/>
          <w:sz w:val="24"/>
          <w:szCs w:val="24"/>
        </w:rPr>
        <w:t xml:space="preserve"> Disnilah tempat asal mula Gubang ditemukan oleh para masyarakat nelayan Jemaja zaman dahulu.</w:t>
      </w:r>
      <w:r w:rsidRPr="00C71AEF">
        <w:rPr>
          <w:rFonts w:ascii="Times New Roman" w:hAnsi="Times New Roman" w:cs="Times New Roman"/>
          <w:sz w:val="24"/>
          <w:szCs w:val="24"/>
        </w:rPr>
        <w:t xml:space="preserve"> </w:t>
      </w:r>
    </w:p>
    <w:p w:rsidR="00314453" w:rsidRPr="00314453" w:rsidRDefault="00314453" w:rsidP="00314453">
      <w:pPr>
        <w:pStyle w:val="ListParagraph"/>
        <w:numPr>
          <w:ilvl w:val="0"/>
          <w:numId w:val="5"/>
        </w:numPr>
        <w:tabs>
          <w:tab w:val="left" w:pos="426"/>
        </w:tabs>
        <w:spacing w:after="0" w:line="480" w:lineRule="auto"/>
        <w:jc w:val="both"/>
        <w:rPr>
          <w:rFonts w:ascii="Times New Roman" w:hAnsi="Times New Roman" w:cs="Times New Roman"/>
          <w:sz w:val="24"/>
          <w:szCs w:val="24"/>
        </w:rPr>
      </w:pPr>
      <w:r w:rsidRPr="00314453">
        <w:rPr>
          <w:rFonts w:ascii="Times New Roman" w:hAnsi="Times New Roman" w:cs="Times New Roman"/>
          <w:sz w:val="24"/>
          <w:szCs w:val="24"/>
        </w:rPr>
        <w:t xml:space="preserve">Faktor-faktor pendukung kesenian tari Gubang adalah pemain musik, penyayi Gubang dan penari Gubang yang bervariasi antara tiga hingga delapan bahkan bisa lebih. Musik pada tari Gubang berkenaan dengan berbagai musik yang menjadi lagu wajib pada tari Gubang adalah </w:t>
      </w:r>
      <w:r w:rsidRPr="00314453">
        <w:rPr>
          <w:rFonts w:ascii="Times New Roman" w:hAnsi="Times New Roman" w:cs="Times New Roman"/>
          <w:i/>
          <w:sz w:val="24"/>
          <w:szCs w:val="24"/>
        </w:rPr>
        <w:t>Tambo satu, Tambo dua, dan Ganje</w:t>
      </w:r>
      <w:r w:rsidRPr="00314453">
        <w:rPr>
          <w:rFonts w:ascii="Times New Roman" w:hAnsi="Times New Roman" w:cs="Times New Roman"/>
          <w:sz w:val="24"/>
          <w:szCs w:val="24"/>
        </w:rPr>
        <w:t>. Tidak ada perbedaan antara masa lalu dan masa sekarang para pemusik memainkan alat-alat musik pada tari Gubang, hanya saja pada masa sekarang serunai jarang digunakan hal ini dikarenakan serunai sulit dibuat dan juga dimainkan. Sedangkan penari Gubang terdapat dua tarian, yakni tarian topeng Ka dan tarian topeng Bangkong. Khusus kostum tarian topeng Ka dan tarian topeng Bangkong memiliki ciri khas yang berbeda.</w:t>
      </w:r>
    </w:p>
    <w:p w:rsidR="00314453" w:rsidRDefault="00314453" w:rsidP="00314453">
      <w:pPr>
        <w:pStyle w:val="ListParagraph"/>
        <w:numPr>
          <w:ilvl w:val="0"/>
          <w:numId w:val="5"/>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Pementasan tari Gubang dilakukan dalam dua kerangka utama yaitu pementasana tarian topeng Ka sebagai pembuka sedangkan tarian topeng Bangkong sebagai </w:t>
      </w:r>
      <w:r>
        <w:rPr>
          <w:rFonts w:ascii="Times New Roman" w:hAnsi="Times New Roman" w:cs="Times New Roman"/>
          <w:sz w:val="24"/>
          <w:szCs w:val="24"/>
        </w:rPr>
        <w:lastRenderedPageBreak/>
        <w:t>penutup. Hal ini terkait dengan fungsi dan kedudukan tarian Gubang antara lain berkedudukan sebagai kesenian tradisional, dan menarik wisatawan mancanegara.</w:t>
      </w:r>
    </w:p>
    <w:p w:rsidR="00314453" w:rsidRPr="00314453" w:rsidRDefault="00314453" w:rsidP="00314453">
      <w:pPr>
        <w:pStyle w:val="ListParagraph"/>
        <w:numPr>
          <w:ilvl w:val="0"/>
          <w:numId w:val="5"/>
        </w:numPr>
        <w:tabs>
          <w:tab w:val="left" w:pos="426"/>
        </w:tabs>
        <w:spacing w:after="0" w:line="480" w:lineRule="auto"/>
        <w:jc w:val="both"/>
        <w:rPr>
          <w:rFonts w:ascii="Times New Roman" w:hAnsi="Times New Roman" w:cs="Times New Roman"/>
          <w:b/>
          <w:sz w:val="24"/>
          <w:szCs w:val="24"/>
        </w:rPr>
      </w:pPr>
      <w:r w:rsidRPr="00054DEF">
        <w:rPr>
          <w:rFonts w:ascii="Times New Roman" w:hAnsi="Times New Roman" w:cs="Times New Roman"/>
          <w:sz w:val="24"/>
          <w:szCs w:val="24"/>
        </w:rPr>
        <w:t>Berbagai perubahan memang terjadi pada kesenian tradisional tari Gubang, perubahan yang terjadi justru merugikan atau kurang</w:t>
      </w:r>
      <w:r>
        <w:rPr>
          <w:rFonts w:ascii="Times New Roman" w:hAnsi="Times New Roman" w:cs="Times New Roman"/>
          <w:sz w:val="24"/>
          <w:szCs w:val="24"/>
        </w:rPr>
        <w:t xml:space="preserve"> menguntungkan bagi eksistensi</w:t>
      </w:r>
      <w:r w:rsidRPr="00054DEF">
        <w:rPr>
          <w:rFonts w:ascii="Times New Roman" w:hAnsi="Times New Roman" w:cs="Times New Roman"/>
          <w:sz w:val="24"/>
          <w:szCs w:val="24"/>
        </w:rPr>
        <w:t xml:space="preserve"> kesenian tari tradisional tari Gubang masyarakat Jemaja di masa kini dibandingkan dengan masa lalu. Secara garis besar berbagai perubahan tersebut diakibatkan oleh perkembangan media informatika terbaru dengan kemun</w:t>
      </w:r>
      <w:r>
        <w:rPr>
          <w:rFonts w:ascii="Times New Roman" w:hAnsi="Times New Roman" w:cs="Times New Roman"/>
          <w:sz w:val="24"/>
          <w:szCs w:val="24"/>
        </w:rPr>
        <w:t xml:space="preserve">culan televisi, handphone, dan </w:t>
      </w:r>
      <w:r w:rsidRPr="00054DEF">
        <w:rPr>
          <w:rFonts w:ascii="Times New Roman" w:hAnsi="Times New Roman" w:cs="Times New Roman"/>
          <w:sz w:val="24"/>
          <w:szCs w:val="24"/>
        </w:rPr>
        <w:t>b</w:t>
      </w:r>
      <w:r>
        <w:rPr>
          <w:rFonts w:ascii="Times New Roman" w:hAnsi="Times New Roman" w:cs="Times New Roman"/>
          <w:sz w:val="24"/>
          <w:szCs w:val="24"/>
        </w:rPr>
        <w:t>e</w:t>
      </w:r>
      <w:r w:rsidRPr="00054DEF">
        <w:rPr>
          <w:rFonts w:ascii="Times New Roman" w:hAnsi="Times New Roman" w:cs="Times New Roman"/>
          <w:sz w:val="24"/>
          <w:szCs w:val="24"/>
        </w:rPr>
        <w:t>rbagai alat hiburan lainnya. Perubahan sosial akibat adanya pergeseran orientasi ekonomi dan perilaku penduduk dan kemunculan kesenian tari-tari modern yang diiringi orgen tunggal yang tidak memiliki makna sama sekali</w:t>
      </w:r>
      <w:r>
        <w:rPr>
          <w:rFonts w:ascii="Times New Roman" w:hAnsi="Times New Roman" w:cs="Times New Roman"/>
          <w:sz w:val="24"/>
          <w:szCs w:val="24"/>
        </w:rPr>
        <w:t>.</w:t>
      </w:r>
    </w:p>
    <w:p w:rsidR="00314453" w:rsidRPr="00314453" w:rsidRDefault="00314453" w:rsidP="00314453">
      <w:pPr>
        <w:tabs>
          <w:tab w:val="left" w:pos="426"/>
        </w:tabs>
        <w:spacing w:after="0" w:line="480" w:lineRule="auto"/>
        <w:jc w:val="both"/>
        <w:rPr>
          <w:rFonts w:ascii="Times New Roman" w:hAnsi="Times New Roman" w:cs="Times New Roman"/>
          <w:b/>
          <w:sz w:val="24"/>
          <w:szCs w:val="24"/>
        </w:rPr>
      </w:pPr>
    </w:p>
    <w:p w:rsidR="00314453" w:rsidRPr="00314453" w:rsidRDefault="00314453" w:rsidP="00314453">
      <w:pPr>
        <w:tabs>
          <w:tab w:val="left" w:pos="426"/>
        </w:tabs>
        <w:spacing w:after="0" w:line="480" w:lineRule="auto"/>
        <w:jc w:val="both"/>
        <w:outlineLvl w:val="1"/>
        <w:rPr>
          <w:rFonts w:ascii="Times New Roman" w:hAnsi="Times New Roman" w:cs="Times New Roman"/>
          <w:b/>
          <w:sz w:val="24"/>
          <w:szCs w:val="24"/>
        </w:rPr>
      </w:pPr>
      <w:bookmarkStart w:id="43" w:name="_Toc32313445"/>
      <w:r w:rsidRPr="00314453">
        <w:rPr>
          <w:rFonts w:ascii="Times New Roman" w:hAnsi="Times New Roman" w:cs="Times New Roman"/>
          <w:b/>
          <w:sz w:val="24"/>
          <w:szCs w:val="24"/>
        </w:rPr>
        <w:t>Saran</w:t>
      </w:r>
      <w:bookmarkEnd w:id="43"/>
    </w:p>
    <w:p w:rsidR="00314453" w:rsidRDefault="00314453" w:rsidP="00314453">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Bagi Pemerintah Daerah</w:t>
      </w:r>
    </w:p>
    <w:p w:rsidR="00314453" w:rsidRPr="000916EF" w:rsidRDefault="00314453" w:rsidP="00314453">
      <w:pPr>
        <w:spacing w:after="0" w:line="480" w:lineRule="auto"/>
        <w:ind w:firstLine="709"/>
        <w:jc w:val="both"/>
        <w:rPr>
          <w:rFonts w:ascii="Times New Roman" w:hAnsi="Times New Roman" w:cs="Times New Roman"/>
          <w:sz w:val="24"/>
          <w:szCs w:val="24"/>
        </w:rPr>
      </w:pPr>
      <w:r w:rsidRPr="000916EF">
        <w:rPr>
          <w:rFonts w:ascii="Times New Roman" w:hAnsi="Times New Roman" w:cs="Times New Roman"/>
          <w:sz w:val="24"/>
          <w:szCs w:val="24"/>
        </w:rPr>
        <w:t>Agar tetap dapat melestarik</w:t>
      </w:r>
      <w:r>
        <w:rPr>
          <w:rFonts w:ascii="Times New Roman" w:hAnsi="Times New Roman" w:cs="Times New Roman"/>
          <w:sz w:val="24"/>
          <w:szCs w:val="24"/>
        </w:rPr>
        <w:t xml:space="preserve">an salah satu budaya dan </w:t>
      </w:r>
      <w:r w:rsidRPr="000916EF">
        <w:rPr>
          <w:rFonts w:ascii="Times New Roman" w:hAnsi="Times New Roman" w:cs="Times New Roman"/>
          <w:sz w:val="24"/>
          <w:szCs w:val="24"/>
        </w:rPr>
        <w:t xml:space="preserve">kesenian tari tradisional tari gubang sehingga dapat menjadi kebanggaan masyarakat kecamatan Jemaja, Kabupaten Kepulauan Anambas maupun para wisatawan yang datang ke Jemaja. </w:t>
      </w:r>
      <w:r>
        <w:rPr>
          <w:rFonts w:ascii="Times New Roman" w:hAnsi="Times New Roman" w:cs="Times New Roman"/>
          <w:sz w:val="24"/>
          <w:szCs w:val="24"/>
        </w:rPr>
        <w:t>Serta dinas terkait dengan kesenian ini harus lebih memerhatikan lagi, setiap keunikan yang dimiliki oleh Kecamatan yang berada di Kabupaten Anambas. Kesenian merupakan warisan budaya nenek moyang terdahulu yang harus dibudayakan sampai sekarang. Peneliti sangat berharap supaya hasil peneltian ini bisa memberikan informasi kepada pemerintah daerah agar lebih menyadari bahwa banyak kesenian di Anambas yang tidak terpublikasikan. Hal ini terjadi karena pemerintah kurang peduli terhadap budaya daerahnya sendiri.</w:t>
      </w:r>
    </w:p>
    <w:p w:rsidR="00314453" w:rsidRDefault="00314453" w:rsidP="00314453">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Bagi Masyarakat </w:t>
      </w:r>
    </w:p>
    <w:p w:rsidR="00314453" w:rsidRPr="000916EF" w:rsidRDefault="00314453" w:rsidP="00314453">
      <w:pPr>
        <w:spacing w:after="0" w:line="480" w:lineRule="auto"/>
        <w:ind w:firstLine="709"/>
        <w:jc w:val="both"/>
        <w:rPr>
          <w:rFonts w:ascii="Times New Roman" w:hAnsi="Times New Roman" w:cs="Times New Roman"/>
          <w:sz w:val="24"/>
          <w:szCs w:val="24"/>
        </w:rPr>
      </w:pPr>
      <w:r w:rsidRPr="000916EF">
        <w:rPr>
          <w:rFonts w:ascii="Times New Roman" w:hAnsi="Times New Roman" w:cs="Times New Roman"/>
          <w:sz w:val="24"/>
          <w:szCs w:val="24"/>
        </w:rPr>
        <w:t xml:space="preserve">Agar tetap membantu, mempromosikan, melestarikan kesenian tradisional tari gubang masyarakat Jemaja sebagai salah satu seni pertunjukan yang memiliki nilai-nilai seni dan </w:t>
      </w:r>
      <w:r w:rsidRPr="000916EF">
        <w:rPr>
          <w:rFonts w:ascii="Times New Roman" w:hAnsi="Times New Roman" w:cs="Times New Roman"/>
          <w:sz w:val="24"/>
          <w:szCs w:val="24"/>
        </w:rPr>
        <w:lastRenderedPageBreak/>
        <w:t>makna tersendiri. Hal ini juga mendukung kesenia tradisional tari Gubang</w:t>
      </w:r>
      <w:r>
        <w:rPr>
          <w:rFonts w:ascii="Times New Roman" w:hAnsi="Times New Roman" w:cs="Times New Roman"/>
          <w:sz w:val="24"/>
          <w:szCs w:val="24"/>
        </w:rPr>
        <w:t>,</w:t>
      </w:r>
      <w:r w:rsidRPr="000916EF">
        <w:rPr>
          <w:rFonts w:ascii="Times New Roman" w:hAnsi="Times New Roman" w:cs="Times New Roman"/>
          <w:sz w:val="24"/>
          <w:szCs w:val="24"/>
        </w:rPr>
        <w:t xml:space="preserve"> senantiasa disertai dengan pesan-pesan moral atau nilai-nilai bermanfaat bagi kehidupan mereka di masa yang akan datang seiring dengan makin meredupnya minat masyarakat untuk menyaksikan kesenian tersebut. </w:t>
      </w:r>
    </w:p>
    <w:p w:rsidR="00314453" w:rsidRDefault="00314453" w:rsidP="00314453">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sidRPr="00BC5655">
        <w:rPr>
          <w:rFonts w:ascii="Times New Roman" w:hAnsi="Times New Roman" w:cs="Times New Roman"/>
          <w:sz w:val="24"/>
          <w:szCs w:val="24"/>
        </w:rPr>
        <w:t>agi</w:t>
      </w:r>
      <w:r>
        <w:rPr>
          <w:rFonts w:ascii="Times New Roman" w:hAnsi="Times New Roman" w:cs="Times New Roman"/>
          <w:sz w:val="24"/>
          <w:szCs w:val="24"/>
        </w:rPr>
        <w:t xml:space="preserve"> Pelaku Seni</w:t>
      </w:r>
    </w:p>
    <w:p w:rsidR="00314453" w:rsidRDefault="00314453" w:rsidP="00314453">
      <w:pPr>
        <w:spacing w:after="0" w:line="480" w:lineRule="auto"/>
        <w:ind w:firstLine="709"/>
        <w:jc w:val="both"/>
        <w:rPr>
          <w:rFonts w:ascii="Times New Roman" w:hAnsi="Times New Roman" w:cs="Times New Roman"/>
          <w:sz w:val="24"/>
          <w:szCs w:val="24"/>
        </w:rPr>
      </w:pPr>
      <w:r w:rsidRPr="000916EF">
        <w:rPr>
          <w:rFonts w:ascii="Times New Roman" w:hAnsi="Times New Roman" w:cs="Times New Roman"/>
          <w:sz w:val="24"/>
          <w:szCs w:val="24"/>
        </w:rPr>
        <w:t>Membuat beberapa pelestarian dan senantiasa berlatih kesenian tradisional tari Gubang. Hal ini ditunjang pula melalui pembuatan kreasi tari Gubang agar dapat mengikuti perkembang zaman</w:t>
      </w:r>
      <w:r w:rsidR="00047361">
        <w:rPr>
          <w:rFonts w:ascii="Times New Roman" w:hAnsi="Times New Roman" w:cs="Times New Roman"/>
          <w:sz w:val="24"/>
          <w:szCs w:val="24"/>
        </w:rPr>
        <w:t>.</w:t>
      </w:r>
      <w:bookmarkStart w:id="44" w:name="_GoBack"/>
      <w:bookmarkEnd w:id="44"/>
    </w:p>
    <w:p w:rsidR="00047361" w:rsidRPr="000916EF" w:rsidRDefault="00047361" w:rsidP="00314453">
      <w:pPr>
        <w:spacing w:after="0" w:line="480" w:lineRule="auto"/>
        <w:ind w:firstLine="709"/>
        <w:jc w:val="both"/>
        <w:rPr>
          <w:rFonts w:ascii="Times New Roman" w:hAnsi="Times New Roman" w:cs="Times New Roman"/>
          <w:sz w:val="24"/>
          <w:szCs w:val="24"/>
        </w:rPr>
      </w:pPr>
    </w:p>
    <w:p w:rsidR="00314453" w:rsidRPr="00BC5655" w:rsidRDefault="00314453" w:rsidP="00314453">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sidRPr="00BC5655">
        <w:rPr>
          <w:rFonts w:ascii="Times New Roman" w:hAnsi="Times New Roman" w:cs="Times New Roman"/>
          <w:sz w:val="24"/>
          <w:szCs w:val="24"/>
        </w:rPr>
        <w:t>agi kalangan akademisi</w:t>
      </w:r>
    </w:p>
    <w:p w:rsidR="006C6845" w:rsidRPr="006C6845" w:rsidRDefault="00314453" w:rsidP="006C6845">
      <w:pPr>
        <w:spacing w:after="0" w:line="480" w:lineRule="auto"/>
        <w:ind w:firstLine="709"/>
        <w:jc w:val="both"/>
        <w:rPr>
          <w:rFonts w:ascii="Times New Roman" w:hAnsi="Times New Roman" w:cs="Times New Roman"/>
          <w:sz w:val="24"/>
          <w:szCs w:val="24"/>
          <w:lang w:val="en-US"/>
        </w:rPr>
      </w:pPr>
      <w:r w:rsidRPr="000916EF">
        <w:rPr>
          <w:rFonts w:ascii="Times New Roman" w:hAnsi="Times New Roman" w:cs="Times New Roman"/>
          <w:sz w:val="24"/>
          <w:szCs w:val="24"/>
        </w:rPr>
        <w:t>Sebagai referensi tambahan dalam melakukan kegiatan penelitian dan kajian terhadap kesenian tradisional.</w:t>
      </w:r>
      <w:r>
        <w:rPr>
          <w:rFonts w:ascii="Times New Roman" w:hAnsi="Times New Roman" w:cs="Times New Roman"/>
          <w:sz w:val="24"/>
          <w:szCs w:val="24"/>
        </w:rPr>
        <w:t xml:space="preserve"> Serta menjadikan kesenian tradisonal sebagai hal yang harus dipromosikan mulai dari penelitian yang dibuat hingga berkembang dengan penyampaian akademis yang dimiliki.</w:t>
      </w:r>
    </w:p>
    <w:p w:rsidR="006C6845" w:rsidRDefault="006C6845" w:rsidP="006C6845">
      <w:pPr>
        <w:pStyle w:val="Heading1"/>
        <w:spacing w:before="0"/>
        <w:rPr>
          <w:rFonts w:ascii="Times New Roman" w:hAnsi="Times New Roman" w:cs="Times New Roman"/>
          <w:color w:val="auto"/>
          <w:sz w:val="24"/>
          <w:szCs w:val="24"/>
        </w:rPr>
      </w:pPr>
      <w:bookmarkStart w:id="45" w:name="_Toc32313446"/>
      <w:r w:rsidRPr="00C978D7">
        <w:rPr>
          <w:rFonts w:ascii="Times New Roman" w:hAnsi="Times New Roman" w:cs="Times New Roman"/>
          <w:color w:val="auto"/>
          <w:sz w:val="24"/>
          <w:szCs w:val="24"/>
        </w:rPr>
        <w:t>DAFTAR PUSTAKA</w:t>
      </w:r>
      <w:bookmarkEnd w:id="45"/>
    </w:p>
    <w:p w:rsidR="006C6845" w:rsidRPr="00C978D7" w:rsidRDefault="006C6845" w:rsidP="006C6845"/>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074A4">
        <w:rPr>
          <w:rFonts w:ascii="Times New Roman" w:hAnsi="Times New Roman" w:cs="Times New Roman"/>
          <w:sz w:val="24"/>
          <w:szCs w:val="24"/>
        </w:rPr>
        <w:fldChar w:fldCharType="begin" w:fldLock="1"/>
      </w:r>
      <w:r w:rsidRPr="00F074A4">
        <w:rPr>
          <w:rFonts w:ascii="Times New Roman" w:hAnsi="Times New Roman" w:cs="Times New Roman"/>
          <w:sz w:val="24"/>
          <w:szCs w:val="24"/>
        </w:rPr>
        <w:instrText xml:space="preserve">ADDIN Mendeley Bibliography CSL_BIBLIOGRAPHY </w:instrText>
      </w:r>
      <w:r w:rsidRPr="00F074A4">
        <w:rPr>
          <w:rFonts w:ascii="Times New Roman" w:hAnsi="Times New Roman" w:cs="Times New Roman"/>
          <w:sz w:val="24"/>
          <w:szCs w:val="24"/>
        </w:rPr>
        <w:fldChar w:fldCharType="separate"/>
      </w:r>
      <w:r w:rsidRPr="003C57A8">
        <w:rPr>
          <w:rFonts w:ascii="Times New Roman" w:hAnsi="Times New Roman" w:cs="Times New Roman"/>
          <w:noProof/>
          <w:sz w:val="24"/>
          <w:szCs w:val="24"/>
        </w:rPr>
        <w:t xml:space="preserve">Anambas, D. (2016). </w:t>
      </w:r>
      <w:r w:rsidRPr="003C57A8">
        <w:rPr>
          <w:rFonts w:ascii="Times New Roman" w:hAnsi="Times New Roman" w:cs="Times New Roman"/>
          <w:i/>
          <w:iCs/>
          <w:noProof/>
          <w:sz w:val="24"/>
          <w:szCs w:val="24"/>
        </w:rPr>
        <w:t>Profil Kabupaten Kepulauan Anambas</w:t>
      </w:r>
      <w:r>
        <w:rPr>
          <w:rFonts w:ascii="Times New Roman" w:hAnsi="Times New Roman" w:cs="Times New Roman"/>
          <w:noProof/>
          <w:sz w:val="24"/>
          <w:szCs w:val="24"/>
        </w:rPr>
        <w:t>.</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3C57A8">
        <w:rPr>
          <w:rFonts w:ascii="Times New Roman" w:hAnsi="Times New Roman" w:cs="Times New Roman"/>
          <w:noProof/>
          <w:sz w:val="24"/>
          <w:szCs w:val="24"/>
        </w:rPr>
        <w:t xml:space="preserve">Andriani, T. (2012). Pantun Dalam Kehidupan Melayu (Pendekatan Historis Dan Antropologis).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Anggraini, D. (2018). Perkembangan Seni Tari: Pendidikan Dan Masyarakat</w:t>
      </w:r>
      <w:r>
        <w:rPr>
          <w:rFonts w:ascii="Times New Roman" w:hAnsi="Times New Roman" w:cs="Times New Roman"/>
          <w:noProof/>
          <w:sz w:val="24"/>
          <w:szCs w:val="24"/>
        </w:rPr>
        <w:t>.</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3C57A8">
        <w:rPr>
          <w:rFonts w:ascii="Times New Roman" w:hAnsi="Times New Roman" w:cs="Times New Roman"/>
          <w:noProof/>
          <w:sz w:val="24"/>
          <w:szCs w:val="24"/>
        </w:rPr>
        <w:t xml:space="preserve">Aprilina, F. A. D. (2014). </w:t>
      </w:r>
      <w:r w:rsidRPr="003C57A8">
        <w:rPr>
          <w:rFonts w:ascii="Times New Roman" w:hAnsi="Times New Roman" w:cs="Times New Roman"/>
          <w:i/>
          <w:iCs/>
          <w:noProof/>
          <w:sz w:val="24"/>
          <w:szCs w:val="24"/>
        </w:rPr>
        <w:t>Rekonstruksi Tari Kuntulan Sebagai Salah Satu Identitas Kesenian Kabupaten Tegal</w:t>
      </w:r>
      <w:r w:rsidRPr="003C57A8">
        <w:rPr>
          <w:rFonts w:ascii="Times New Roman" w:hAnsi="Times New Roman" w:cs="Times New Roman"/>
          <w:noProof/>
          <w:sz w:val="24"/>
          <w:szCs w:val="24"/>
        </w:rPr>
        <w:t xml:space="preserve">.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Budaya, K. Pendidikan Dan. (2018). </w:t>
      </w:r>
      <w:r w:rsidRPr="003C57A8">
        <w:rPr>
          <w:rFonts w:ascii="Times New Roman" w:hAnsi="Times New Roman" w:cs="Times New Roman"/>
          <w:i/>
          <w:iCs/>
          <w:noProof/>
          <w:sz w:val="24"/>
          <w:szCs w:val="24"/>
        </w:rPr>
        <w:t>Katalog Warisan Budaya Takbenda Indonesia 2018 Buku Dua</w:t>
      </w:r>
      <w:r>
        <w:rPr>
          <w:rFonts w:ascii="Times New Roman" w:hAnsi="Times New Roman" w:cs="Times New Roman"/>
          <w:noProof/>
          <w:sz w:val="24"/>
          <w:szCs w:val="24"/>
        </w:rPr>
        <w:t>.</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3C57A8">
        <w:rPr>
          <w:rFonts w:ascii="Times New Roman" w:hAnsi="Times New Roman" w:cs="Times New Roman"/>
          <w:noProof/>
          <w:sz w:val="24"/>
          <w:szCs w:val="24"/>
        </w:rPr>
        <w:t xml:space="preserve">Budiasmoro, I. Y. K. (2014). Membangun Resiliensi Kolektif Masyarakat Tradisional Melalui Pendidikan Multikultural.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Daliman, A. (2015). </w:t>
      </w:r>
      <w:r w:rsidRPr="003C57A8">
        <w:rPr>
          <w:rFonts w:ascii="Times New Roman" w:hAnsi="Times New Roman" w:cs="Times New Roman"/>
          <w:i/>
          <w:iCs/>
          <w:noProof/>
          <w:sz w:val="24"/>
          <w:szCs w:val="24"/>
        </w:rPr>
        <w:t>METODE PENELITIAN SEJARAH</w:t>
      </w:r>
      <w:r w:rsidRPr="003C57A8">
        <w:rPr>
          <w:rFonts w:ascii="Times New Roman" w:hAnsi="Times New Roman" w:cs="Times New Roman"/>
          <w:noProof/>
          <w:sz w:val="24"/>
          <w:szCs w:val="24"/>
        </w:rPr>
        <w:t>. Jakarta: Ombak.</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Dimasari, &amp; Arnesih. (2016). </w:t>
      </w:r>
      <w:r w:rsidRPr="003C57A8">
        <w:rPr>
          <w:rFonts w:ascii="Times New Roman" w:hAnsi="Times New Roman" w:cs="Times New Roman"/>
          <w:i/>
          <w:iCs/>
          <w:noProof/>
          <w:sz w:val="24"/>
          <w:szCs w:val="24"/>
        </w:rPr>
        <w:t xml:space="preserve">Historia : Sejarah Perkembangan Teater Makyong Di Pulau </w:t>
      </w:r>
      <w:r w:rsidRPr="003C57A8">
        <w:rPr>
          <w:rFonts w:ascii="Times New Roman" w:hAnsi="Times New Roman" w:cs="Times New Roman"/>
          <w:i/>
          <w:iCs/>
          <w:noProof/>
          <w:sz w:val="24"/>
          <w:szCs w:val="24"/>
        </w:rPr>
        <w:lastRenderedPageBreak/>
        <w:t>Panjang Tahun 1970-2016</w:t>
      </w:r>
      <w:r w:rsidRPr="003C57A8">
        <w:rPr>
          <w:rFonts w:ascii="Times New Roman" w:hAnsi="Times New Roman" w:cs="Times New Roman"/>
          <w:noProof/>
          <w:sz w:val="24"/>
          <w:szCs w:val="24"/>
        </w:rPr>
        <w:t xml:space="preserve">.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3C57A8">
        <w:rPr>
          <w:rFonts w:ascii="Times New Roman" w:hAnsi="Times New Roman" w:cs="Times New Roman"/>
          <w:noProof/>
          <w:sz w:val="24"/>
          <w:szCs w:val="24"/>
        </w:rPr>
        <w:t xml:space="preserve">Diniati, F., Isjoni, I., &amp; Kamaruddin, K. (2014). </w:t>
      </w:r>
      <w:r w:rsidRPr="003C57A8">
        <w:rPr>
          <w:rFonts w:ascii="Times New Roman" w:hAnsi="Times New Roman" w:cs="Times New Roman"/>
          <w:i/>
          <w:iCs/>
          <w:noProof/>
          <w:sz w:val="24"/>
          <w:szCs w:val="24"/>
        </w:rPr>
        <w:t>Sejarah Pembentukan Kabupaten Kepulauan Anambas Pro</w:t>
      </w:r>
      <w:r>
        <w:rPr>
          <w:rFonts w:ascii="Times New Roman" w:hAnsi="Times New Roman" w:cs="Times New Roman"/>
          <w:i/>
          <w:iCs/>
          <w:noProof/>
          <w:sz w:val="24"/>
          <w:szCs w:val="24"/>
        </w:rPr>
        <w:t>vinsi Kepulauan Riau 2008-2014.</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Istiawan, A. Y. (2017). </w:t>
      </w:r>
      <w:r w:rsidRPr="003C57A8">
        <w:rPr>
          <w:rFonts w:ascii="Times New Roman" w:hAnsi="Times New Roman" w:cs="Times New Roman"/>
          <w:i/>
          <w:iCs/>
          <w:noProof/>
          <w:sz w:val="24"/>
          <w:szCs w:val="24"/>
        </w:rPr>
        <w:t>Makna Simbolik Kesenian Jaranan Aliran Pegon Di Kota Batam 1990-2016</w:t>
      </w:r>
      <w:r w:rsidRPr="003C57A8">
        <w:rPr>
          <w:rFonts w:ascii="Times New Roman" w:hAnsi="Times New Roman" w:cs="Times New Roman"/>
          <w:noProof/>
          <w:sz w:val="24"/>
          <w:szCs w:val="24"/>
        </w:rPr>
        <w:t>. Universitas Riau Kepulaun.</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Koentjaraningrat. (2009). </w:t>
      </w:r>
      <w:r w:rsidRPr="003C57A8">
        <w:rPr>
          <w:rFonts w:ascii="Times New Roman" w:hAnsi="Times New Roman" w:cs="Times New Roman"/>
          <w:i/>
          <w:iCs/>
          <w:noProof/>
          <w:sz w:val="24"/>
          <w:szCs w:val="24"/>
        </w:rPr>
        <w:t>Pengantar Ilmu Antropologi</w:t>
      </w:r>
      <w:r w:rsidRPr="003C57A8">
        <w:rPr>
          <w:rFonts w:ascii="Times New Roman" w:hAnsi="Times New Roman" w:cs="Times New Roman"/>
          <w:noProof/>
          <w:sz w:val="24"/>
          <w:szCs w:val="24"/>
        </w:rPr>
        <w:t>. Jakarta: Rineka Cipta.</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Moleong, M. (2018). </w:t>
      </w:r>
      <w:r w:rsidRPr="003C57A8">
        <w:rPr>
          <w:rFonts w:ascii="Times New Roman" w:hAnsi="Times New Roman" w:cs="Times New Roman"/>
          <w:i/>
          <w:iCs/>
          <w:noProof/>
          <w:sz w:val="24"/>
          <w:szCs w:val="24"/>
        </w:rPr>
        <w:t>Metodologi Penelitian Kualitatif</w:t>
      </w:r>
      <w:r w:rsidRPr="003C57A8">
        <w:rPr>
          <w:rFonts w:ascii="Times New Roman" w:hAnsi="Times New Roman" w:cs="Times New Roman"/>
          <w:noProof/>
          <w:sz w:val="24"/>
          <w:szCs w:val="24"/>
        </w:rPr>
        <w:t xml:space="preserve"> (38th Ed.). Bandung: PT Remaja Rosdakarya.</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Muhayir. (2018). </w:t>
      </w:r>
      <w:r w:rsidRPr="003C57A8">
        <w:rPr>
          <w:rFonts w:ascii="Times New Roman" w:hAnsi="Times New Roman" w:cs="Times New Roman"/>
          <w:i/>
          <w:iCs/>
          <w:noProof/>
          <w:sz w:val="24"/>
          <w:szCs w:val="24"/>
        </w:rPr>
        <w:t>Makna Tradisi Kenduri Kematian Di Pulau Terong Kecamatan Belakang Padang Kota Batam</w:t>
      </w:r>
      <w:r w:rsidRPr="003C57A8">
        <w:rPr>
          <w:rFonts w:ascii="Times New Roman" w:hAnsi="Times New Roman" w:cs="Times New Roman"/>
          <w:noProof/>
          <w:sz w:val="24"/>
          <w:szCs w:val="24"/>
        </w:rPr>
        <w:t>. Universitas Riau Kepulauan.</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Perikanan, K. K. D. (2013). </w:t>
      </w:r>
      <w:r w:rsidRPr="003C57A8">
        <w:rPr>
          <w:rFonts w:ascii="Times New Roman" w:hAnsi="Times New Roman" w:cs="Times New Roman"/>
          <w:i/>
          <w:iCs/>
          <w:noProof/>
          <w:sz w:val="24"/>
          <w:szCs w:val="24"/>
        </w:rPr>
        <w:t>Pesona Selam Kepulauan Anambas</w:t>
      </w:r>
      <w:r w:rsidRPr="003C57A8">
        <w:rPr>
          <w:rFonts w:ascii="Times New Roman" w:hAnsi="Times New Roman" w:cs="Times New Roman"/>
          <w:noProof/>
          <w:sz w:val="24"/>
          <w:szCs w:val="24"/>
        </w:rPr>
        <w:t>. Jakarta</w:t>
      </w:r>
      <w:r>
        <w:rPr>
          <w:rFonts w:ascii="Times New Roman" w:hAnsi="Times New Roman" w:cs="Times New Roman"/>
          <w:noProof/>
          <w:sz w:val="24"/>
          <w:szCs w:val="24"/>
        </w:rPr>
        <w:t>.</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Pradewi, S., &amp; Lestari, W. (2012). Eksistensi Tari Opak Abang Sebagai Tari Daerah Kabupaten Kendal</w:t>
      </w:r>
      <w:r>
        <w:rPr>
          <w:rFonts w:ascii="Times New Roman" w:hAnsi="Times New Roman" w:cs="Times New Roman"/>
          <w:noProof/>
          <w:sz w:val="24"/>
          <w:szCs w:val="24"/>
        </w:rPr>
        <w:t>.</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Putranto, M. Su. Dan H. (2005). </w:t>
      </w:r>
      <w:r w:rsidRPr="003C57A8">
        <w:rPr>
          <w:rFonts w:ascii="Times New Roman" w:hAnsi="Times New Roman" w:cs="Times New Roman"/>
          <w:i/>
          <w:iCs/>
          <w:noProof/>
          <w:sz w:val="24"/>
          <w:szCs w:val="24"/>
        </w:rPr>
        <w:t>Teori-Teori Kebudayaan</w:t>
      </w:r>
      <w:r w:rsidRPr="003C57A8">
        <w:rPr>
          <w:rFonts w:ascii="Times New Roman" w:hAnsi="Times New Roman" w:cs="Times New Roman"/>
          <w:noProof/>
          <w:sz w:val="24"/>
          <w:szCs w:val="24"/>
        </w:rPr>
        <w:t>. Yogyakarta: Kanisius.</w:t>
      </w: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3C57A8">
        <w:rPr>
          <w:rFonts w:ascii="Times New Roman" w:hAnsi="Times New Roman" w:cs="Times New Roman"/>
          <w:noProof/>
          <w:sz w:val="24"/>
          <w:szCs w:val="24"/>
        </w:rPr>
        <w:t xml:space="preserve">Putri, N. (2012). Efektifitas Penggunaan Media Video Untuk Pada Pembelajaran Ips Bagi Anak Tunagrahita Ringan.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Sedyawati, E. (2014). </w:t>
      </w:r>
      <w:r w:rsidRPr="003C57A8">
        <w:rPr>
          <w:rFonts w:ascii="Times New Roman" w:hAnsi="Times New Roman" w:cs="Times New Roman"/>
          <w:i/>
          <w:iCs/>
          <w:noProof/>
          <w:sz w:val="24"/>
          <w:szCs w:val="24"/>
        </w:rPr>
        <w:t>Kebudayaan Di Nusantara</w:t>
      </w:r>
      <w:r w:rsidRPr="003C57A8">
        <w:rPr>
          <w:rFonts w:ascii="Times New Roman" w:hAnsi="Times New Roman" w:cs="Times New Roman"/>
          <w:noProof/>
          <w:sz w:val="24"/>
          <w:szCs w:val="24"/>
        </w:rPr>
        <w:t xml:space="preserve"> (K. Bambu, Ed.). Depok.</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3C57A8">
        <w:rPr>
          <w:rFonts w:ascii="Times New Roman" w:hAnsi="Times New Roman" w:cs="Times New Roman"/>
          <w:noProof/>
          <w:sz w:val="24"/>
          <w:szCs w:val="24"/>
        </w:rPr>
        <w:t xml:space="preserve">Sugiharto, B. (2014). </w:t>
      </w:r>
      <w:r w:rsidRPr="003C57A8">
        <w:rPr>
          <w:rFonts w:ascii="Times New Roman" w:hAnsi="Times New Roman" w:cs="Times New Roman"/>
          <w:i/>
          <w:iCs/>
          <w:noProof/>
          <w:sz w:val="24"/>
          <w:szCs w:val="24"/>
        </w:rPr>
        <w:t>Seni Dan Dunia Manusia</w:t>
      </w:r>
      <w:r w:rsidRPr="003C57A8">
        <w:rPr>
          <w:rFonts w:ascii="Times New Roman" w:hAnsi="Times New Roman" w:cs="Times New Roman"/>
          <w:noProof/>
          <w:sz w:val="24"/>
          <w:szCs w:val="24"/>
        </w:rPr>
        <w:t xml:space="preserve">.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Sugiyono. (2013). </w:t>
      </w:r>
      <w:r w:rsidRPr="003C57A8">
        <w:rPr>
          <w:rFonts w:ascii="Times New Roman" w:hAnsi="Times New Roman" w:cs="Times New Roman"/>
          <w:i/>
          <w:iCs/>
          <w:noProof/>
          <w:sz w:val="24"/>
          <w:szCs w:val="24"/>
        </w:rPr>
        <w:t>Metode Penelitian Kuantitatif Kualitatif Dan R&amp;D</w:t>
      </w:r>
      <w:r w:rsidRPr="003C57A8">
        <w:rPr>
          <w:rFonts w:ascii="Times New Roman" w:hAnsi="Times New Roman" w:cs="Times New Roman"/>
          <w:noProof/>
          <w:sz w:val="24"/>
          <w:szCs w:val="24"/>
        </w:rPr>
        <w:t xml:space="preserve"> (19th Ed.). Bandung: Alfabeta.</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Suparmini, Setyawati</w:t>
      </w:r>
      <w:r>
        <w:rPr>
          <w:rFonts w:ascii="Times New Roman" w:hAnsi="Times New Roman" w:cs="Times New Roman"/>
          <w:noProof/>
          <w:sz w:val="24"/>
          <w:szCs w:val="24"/>
        </w:rPr>
        <w:t xml:space="preserve"> </w:t>
      </w:r>
      <w:r w:rsidRPr="003C57A8">
        <w:rPr>
          <w:rFonts w:ascii="Times New Roman" w:hAnsi="Times New Roman" w:cs="Times New Roman"/>
          <w:noProof/>
          <w:sz w:val="24"/>
          <w:szCs w:val="24"/>
        </w:rPr>
        <w:t>&amp; Sumunar</w:t>
      </w:r>
      <w:r>
        <w:rPr>
          <w:rFonts w:ascii="Times New Roman" w:hAnsi="Times New Roman" w:cs="Times New Roman"/>
          <w:noProof/>
          <w:sz w:val="24"/>
          <w:szCs w:val="24"/>
        </w:rPr>
        <w:t xml:space="preserve"> (2013). </w:t>
      </w:r>
      <w:r w:rsidRPr="003C57A8">
        <w:rPr>
          <w:rFonts w:ascii="Times New Roman" w:hAnsi="Times New Roman" w:cs="Times New Roman"/>
          <w:i/>
          <w:iCs/>
          <w:noProof/>
          <w:sz w:val="24"/>
          <w:szCs w:val="24"/>
        </w:rPr>
        <w:t>Pelestarian Lingkungan Masyarakat Baduy Berbasis Kearifan Lokal</w:t>
      </w:r>
      <w:r w:rsidRPr="003C57A8">
        <w:rPr>
          <w:rFonts w:ascii="Times New Roman" w:hAnsi="Times New Roman" w:cs="Times New Roman"/>
          <w:noProof/>
          <w:sz w:val="24"/>
          <w:szCs w:val="24"/>
        </w:rPr>
        <w:t>.</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Thompson, P. (2012). </w:t>
      </w:r>
      <w:r w:rsidRPr="003C57A8">
        <w:rPr>
          <w:rFonts w:ascii="Times New Roman" w:hAnsi="Times New Roman" w:cs="Times New Roman"/>
          <w:i/>
          <w:iCs/>
          <w:noProof/>
          <w:sz w:val="24"/>
          <w:szCs w:val="24"/>
        </w:rPr>
        <w:t>Suara Dari Masa Silam</w:t>
      </w:r>
      <w:r w:rsidRPr="003C57A8">
        <w:rPr>
          <w:rFonts w:ascii="Times New Roman" w:hAnsi="Times New Roman" w:cs="Times New Roman"/>
          <w:noProof/>
          <w:sz w:val="24"/>
          <w:szCs w:val="24"/>
        </w:rPr>
        <w:t>. Yogyakarta.</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Triatmaja, S. (2019). </w:t>
      </w:r>
      <w:r w:rsidRPr="003C57A8">
        <w:rPr>
          <w:rFonts w:ascii="Times New Roman" w:hAnsi="Times New Roman" w:cs="Times New Roman"/>
          <w:i/>
          <w:iCs/>
          <w:noProof/>
          <w:sz w:val="24"/>
          <w:szCs w:val="24"/>
        </w:rPr>
        <w:t>Eksistensi Kesenian Tradisional Biduk Sayak Di Desa Lubuk Sepuh Kecamatan Pelawan Kabupaten Sarolangun Ditinjau Dari Pengaruh Budaya Islam Skripsi</w:t>
      </w:r>
      <w:r w:rsidRPr="003C57A8">
        <w:rPr>
          <w:rFonts w:ascii="Times New Roman" w:hAnsi="Times New Roman" w:cs="Times New Roman"/>
          <w:noProof/>
          <w:sz w:val="24"/>
          <w:szCs w:val="24"/>
        </w:rPr>
        <w:t>. UIN Sulthan Thaha Saifuddin.</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Umanailo, Nawawi</w:t>
      </w:r>
      <w:r>
        <w:rPr>
          <w:rFonts w:ascii="Times New Roman" w:hAnsi="Times New Roman" w:cs="Times New Roman"/>
          <w:noProof/>
          <w:sz w:val="24"/>
          <w:szCs w:val="24"/>
        </w:rPr>
        <w:t xml:space="preserve">, </w:t>
      </w:r>
      <w:r w:rsidRPr="003C57A8">
        <w:rPr>
          <w:rFonts w:ascii="Times New Roman" w:hAnsi="Times New Roman" w:cs="Times New Roman"/>
          <w:noProof/>
          <w:sz w:val="24"/>
          <w:szCs w:val="24"/>
        </w:rPr>
        <w:t xml:space="preserve"> &amp; Pulhehe, S. (2018). </w:t>
      </w:r>
      <w:r w:rsidRPr="003C57A8">
        <w:rPr>
          <w:rFonts w:ascii="Times New Roman" w:hAnsi="Times New Roman" w:cs="Times New Roman"/>
          <w:i/>
          <w:iCs/>
          <w:noProof/>
          <w:sz w:val="24"/>
          <w:szCs w:val="24"/>
        </w:rPr>
        <w:t>Masyarakat Konsumtif</w:t>
      </w:r>
      <w:r>
        <w:rPr>
          <w:rFonts w:ascii="Times New Roman" w:hAnsi="Times New Roman" w:cs="Times New Roman"/>
          <w:noProof/>
          <w:sz w:val="24"/>
          <w:szCs w:val="24"/>
        </w:rPr>
        <w:t xml:space="preserve">.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57A8">
        <w:rPr>
          <w:rFonts w:ascii="Times New Roman" w:hAnsi="Times New Roman" w:cs="Times New Roman"/>
          <w:noProof/>
          <w:sz w:val="24"/>
          <w:szCs w:val="24"/>
        </w:rPr>
        <w:t xml:space="preserve">Wijaya, D. A. (2018). </w:t>
      </w:r>
      <w:r w:rsidRPr="003C57A8">
        <w:rPr>
          <w:rFonts w:ascii="Times New Roman" w:hAnsi="Times New Roman" w:cs="Times New Roman"/>
          <w:i/>
          <w:iCs/>
          <w:noProof/>
          <w:sz w:val="24"/>
          <w:szCs w:val="24"/>
        </w:rPr>
        <w:t>Pengembangan Model Pembelajaran Sejarah Berbasis Nilai Filosofis Joglo Majapahit Untuk Meningkatkan Harmoni Sosial Siswa SMA Negeri Kabupaten Jombang</w:t>
      </w:r>
      <w:r w:rsidRPr="003C57A8">
        <w:rPr>
          <w:rFonts w:ascii="Times New Roman" w:hAnsi="Times New Roman" w:cs="Times New Roman"/>
          <w:noProof/>
          <w:sz w:val="24"/>
          <w:szCs w:val="24"/>
        </w:rPr>
        <w:t xml:space="preserve"> (Universitas Sebelas Maret</w:t>
      </w:r>
      <w:r>
        <w:rPr>
          <w:rFonts w:ascii="Times New Roman" w:hAnsi="Times New Roman" w:cs="Times New Roman"/>
          <w:noProof/>
          <w:sz w:val="24"/>
          <w:szCs w:val="24"/>
        </w:rPr>
        <w:t xml:space="preserve">).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Default="006C6845" w:rsidP="006C6845">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3C57A8">
        <w:rPr>
          <w:rFonts w:ascii="Times New Roman" w:hAnsi="Times New Roman" w:cs="Times New Roman"/>
          <w:noProof/>
          <w:sz w:val="24"/>
          <w:szCs w:val="24"/>
        </w:rPr>
        <w:t xml:space="preserve">Wityanarto, Hendar, &amp; Aprinnostein, S. (2019). </w:t>
      </w:r>
      <w:r w:rsidRPr="003C57A8">
        <w:rPr>
          <w:rFonts w:ascii="Times New Roman" w:hAnsi="Times New Roman" w:cs="Times New Roman"/>
          <w:i/>
          <w:iCs/>
          <w:noProof/>
          <w:sz w:val="24"/>
          <w:szCs w:val="24"/>
        </w:rPr>
        <w:t xml:space="preserve">Seni Pertunjukan Tradisi Melayu Di Bentan </w:t>
      </w:r>
      <w:r w:rsidRPr="003C57A8">
        <w:rPr>
          <w:rFonts w:ascii="Times New Roman" w:hAnsi="Times New Roman" w:cs="Times New Roman"/>
          <w:i/>
          <w:iCs/>
          <w:noProof/>
          <w:sz w:val="24"/>
          <w:szCs w:val="24"/>
        </w:rPr>
        <w:lastRenderedPageBreak/>
        <w:t>Penoa, Kepulaun Riau</w:t>
      </w:r>
      <w:r w:rsidRPr="003C57A8">
        <w:rPr>
          <w:rFonts w:ascii="Times New Roman" w:hAnsi="Times New Roman" w:cs="Times New Roman"/>
          <w:noProof/>
          <w:sz w:val="24"/>
          <w:szCs w:val="24"/>
        </w:rPr>
        <w:t xml:space="preserve">. </w:t>
      </w: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6C6845" w:rsidRPr="003C57A8" w:rsidRDefault="006C6845" w:rsidP="006C684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C57A8">
        <w:rPr>
          <w:rFonts w:ascii="Times New Roman" w:hAnsi="Times New Roman" w:cs="Times New Roman"/>
          <w:noProof/>
          <w:sz w:val="24"/>
          <w:szCs w:val="24"/>
        </w:rPr>
        <w:t xml:space="preserve">Yanti &amp; </w:t>
      </w:r>
      <w:r>
        <w:rPr>
          <w:rFonts w:ascii="Times New Roman" w:hAnsi="Times New Roman" w:cs="Times New Roman"/>
          <w:noProof/>
          <w:sz w:val="24"/>
          <w:szCs w:val="24"/>
        </w:rPr>
        <w:t>Yulia (2018</w:t>
      </w:r>
      <w:r w:rsidRPr="003C57A8">
        <w:rPr>
          <w:rFonts w:ascii="Times New Roman" w:hAnsi="Times New Roman" w:cs="Times New Roman"/>
          <w:noProof/>
          <w:sz w:val="24"/>
          <w:szCs w:val="24"/>
        </w:rPr>
        <w:t xml:space="preserve">). </w:t>
      </w:r>
      <w:r w:rsidRPr="00E07C25">
        <w:rPr>
          <w:rFonts w:ascii="Times New Roman" w:hAnsi="Times New Roman" w:cs="Times New Roman"/>
          <w:i/>
          <w:noProof/>
          <w:sz w:val="24"/>
          <w:szCs w:val="24"/>
        </w:rPr>
        <w:t>Eksistensi Kesenian Tradisional Joget Dangkong Di Pulau Panjang Kota Batam</w:t>
      </w:r>
      <w:r w:rsidRPr="003C57A8">
        <w:rPr>
          <w:rFonts w:ascii="Times New Roman" w:hAnsi="Times New Roman" w:cs="Times New Roman"/>
          <w:noProof/>
          <w:sz w:val="24"/>
          <w:szCs w:val="24"/>
        </w:rPr>
        <w:t xml:space="preserve">. </w:t>
      </w:r>
      <w:r w:rsidRPr="00E07C25">
        <w:rPr>
          <w:rFonts w:ascii="Times New Roman" w:hAnsi="Times New Roman" w:cs="Times New Roman"/>
          <w:iCs/>
          <w:noProof/>
          <w:sz w:val="24"/>
          <w:szCs w:val="24"/>
        </w:rPr>
        <w:t>Diakronika</w:t>
      </w:r>
      <w:r w:rsidRPr="00E07C25">
        <w:rPr>
          <w:rFonts w:ascii="Times New Roman" w:hAnsi="Times New Roman" w:cs="Times New Roman"/>
          <w:noProof/>
          <w:sz w:val="24"/>
          <w:szCs w:val="24"/>
        </w:rPr>
        <w:t>.</w:t>
      </w:r>
    </w:p>
    <w:p w:rsidR="006C6845" w:rsidRPr="006C6845" w:rsidRDefault="006C6845" w:rsidP="006C6845">
      <w:pPr>
        <w:spacing w:after="0" w:line="360" w:lineRule="auto"/>
        <w:jc w:val="both"/>
        <w:outlineLvl w:val="1"/>
        <w:rPr>
          <w:rFonts w:ascii="Times New Roman" w:hAnsi="Times New Roman" w:cs="Times New Roman"/>
          <w:b/>
          <w:sz w:val="24"/>
          <w:szCs w:val="24"/>
          <w:lang w:val="en-US"/>
        </w:rPr>
      </w:pPr>
      <w:r w:rsidRPr="00F074A4">
        <w:rPr>
          <w:rFonts w:ascii="Times New Roman" w:hAnsi="Times New Roman" w:cs="Times New Roman"/>
          <w:sz w:val="24"/>
          <w:szCs w:val="24"/>
        </w:rPr>
        <w:fldChar w:fldCharType="end"/>
      </w:r>
    </w:p>
    <w:sectPr w:rsidR="006C6845" w:rsidRPr="006C684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73F" w:rsidRDefault="00F6673F">
      <w:pPr>
        <w:spacing w:after="0" w:line="240" w:lineRule="auto"/>
      </w:pPr>
      <w:r>
        <w:separator/>
      </w:r>
    </w:p>
  </w:endnote>
  <w:endnote w:type="continuationSeparator" w:id="0">
    <w:p w:rsidR="00F6673F" w:rsidRDefault="00F6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99873"/>
      <w:docPartObj>
        <w:docPartGallery w:val="Page Numbers (Bottom of Page)"/>
        <w:docPartUnique/>
      </w:docPartObj>
    </w:sdtPr>
    <w:sdtEndPr>
      <w:rPr>
        <w:noProof/>
      </w:rPr>
    </w:sdtEndPr>
    <w:sdtContent>
      <w:p w:rsidR="00314453" w:rsidRDefault="00314453">
        <w:pPr>
          <w:pStyle w:val="Footer"/>
          <w:jc w:val="center"/>
        </w:pPr>
        <w:r>
          <w:fldChar w:fldCharType="begin"/>
        </w:r>
        <w:r>
          <w:instrText xml:space="preserve"> PAGE   \* MERGEFORMAT </w:instrText>
        </w:r>
        <w:r>
          <w:fldChar w:fldCharType="separate"/>
        </w:r>
        <w:r w:rsidR="00F35EA6">
          <w:rPr>
            <w:noProof/>
          </w:rPr>
          <w:t>10</w:t>
        </w:r>
        <w:r>
          <w:rPr>
            <w:noProof/>
          </w:rPr>
          <w:fldChar w:fldCharType="end"/>
        </w:r>
      </w:p>
    </w:sdtContent>
  </w:sdt>
  <w:p w:rsidR="00314453" w:rsidRDefault="00314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73F" w:rsidRDefault="00F6673F">
      <w:pPr>
        <w:spacing w:after="0" w:line="240" w:lineRule="auto"/>
      </w:pPr>
      <w:r>
        <w:separator/>
      </w:r>
    </w:p>
  </w:footnote>
  <w:footnote w:type="continuationSeparator" w:id="0">
    <w:p w:rsidR="00F6673F" w:rsidRDefault="00F66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453" w:rsidRDefault="00314453">
    <w:pPr>
      <w:pStyle w:val="Header"/>
      <w:jc w:val="right"/>
    </w:pPr>
  </w:p>
  <w:p w:rsidR="00314453" w:rsidRDefault="003144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561"/>
    <w:multiLevelType w:val="hybridMultilevel"/>
    <w:tmpl w:val="EDA435E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98600A"/>
    <w:multiLevelType w:val="hybridMultilevel"/>
    <w:tmpl w:val="91CCB7A2"/>
    <w:lvl w:ilvl="0" w:tplc="3B1C2CE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51E6602"/>
    <w:multiLevelType w:val="hybridMultilevel"/>
    <w:tmpl w:val="AFFCDDB8"/>
    <w:lvl w:ilvl="0" w:tplc="73982FF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3215AC"/>
    <w:multiLevelType w:val="hybridMultilevel"/>
    <w:tmpl w:val="10F4DF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24F81"/>
    <w:multiLevelType w:val="hybridMultilevel"/>
    <w:tmpl w:val="52946E0C"/>
    <w:lvl w:ilvl="0" w:tplc="524235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6536C89"/>
    <w:multiLevelType w:val="hybridMultilevel"/>
    <w:tmpl w:val="DF08C1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15"/>
    <w:rsid w:val="0001033C"/>
    <w:rsid w:val="00047361"/>
    <w:rsid w:val="00314453"/>
    <w:rsid w:val="00406E2D"/>
    <w:rsid w:val="004A23A6"/>
    <w:rsid w:val="005E7B15"/>
    <w:rsid w:val="00690F9C"/>
    <w:rsid w:val="006C6845"/>
    <w:rsid w:val="006E5E17"/>
    <w:rsid w:val="006F642B"/>
    <w:rsid w:val="007067C5"/>
    <w:rsid w:val="007568AD"/>
    <w:rsid w:val="00772201"/>
    <w:rsid w:val="007968BC"/>
    <w:rsid w:val="007A2881"/>
    <w:rsid w:val="0082260F"/>
    <w:rsid w:val="008A1D87"/>
    <w:rsid w:val="00997F2C"/>
    <w:rsid w:val="00C609EB"/>
    <w:rsid w:val="00CE7ADE"/>
    <w:rsid w:val="00EF5183"/>
    <w:rsid w:val="00EF5A61"/>
    <w:rsid w:val="00F35EA6"/>
    <w:rsid w:val="00F42568"/>
    <w:rsid w:val="00F6673F"/>
    <w:rsid w:val="00F83670"/>
    <w:rsid w:val="00FD21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15"/>
  </w:style>
  <w:style w:type="paragraph" w:styleId="Heading1">
    <w:name w:val="heading 1"/>
    <w:basedOn w:val="Normal"/>
    <w:next w:val="Normal"/>
    <w:link w:val="Heading1Char"/>
    <w:uiPriority w:val="9"/>
    <w:qFormat/>
    <w:rsid w:val="004A2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9EB"/>
    <w:rPr>
      <w:color w:val="0000FF" w:themeColor="hyperlink"/>
      <w:u w:val="single"/>
    </w:rPr>
  </w:style>
  <w:style w:type="paragraph" w:styleId="ListParagraph">
    <w:name w:val="List Paragraph"/>
    <w:basedOn w:val="Normal"/>
    <w:uiPriority w:val="34"/>
    <w:qFormat/>
    <w:rsid w:val="00C609EB"/>
    <w:pPr>
      <w:ind w:left="720"/>
      <w:contextualSpacing/>
    </w:pPr>
  </w:style>
  <w:style w:type="character" w:customStyle="1" w:styleId="Heading1Char">
    <w:name w:val="Heading 1 Char"/>
    <w:basedOn w:val="DefaultParagraphFont"/>
    <w:link w:val="Heading1"/>
    <w:uiPriority w:val="9"/>
    <w:rsid w:val="004A23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14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453"/>
  </w:style>
  <w:style w:type="paragraph" w:styleId="Footer">
    <w:name w:val="footer"/>
    <w:basedOn w:val="Normal"/>
    <w:link w:val="FooterChar"/>
    <w:uiPriority w:val="99"/>
    <w:unhideWhenUsed/>
    <w:rsid w:val="00314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15"/>
  </w:style>
  <w:style w:type="paragraph" w:styleId="Heading1">
    <w:name w:val="heading 1"/>
    <w:basedOn w:val="Normal"/>
    <w:next w:val="Normal"/>
    <w:link w:val="Heading1Char"/>
    <w:uiPriority w:val="9"/>
    <w:qFormat/>
    <w:rsid w:val="004A2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9EB"/>
    <w:rPr>
      <w:color w:val="0000FF" w:themeColor="hyperlink"/>
      <w:u w:val="single"/>
    </w:rPr>
  </w:style>
  <w:style w:type="paragraph" w:styleId="ListParagraph">
    <w:name w:val="List Paragraph"/>
    <w:basedOn w:val="Normal"/>
    <w:uiPriority w:val="34"/>
    <w:qFormat/>
    <w:rsid w:val="00C609EB"/>
    <w:pPr>
      <w:ind w:left="720"/>
      <w:contextualSpacing/>
    </w:pPr>
  </w:style>
  <w:style w:type="character" w:customStyle="1" w:styleId="Heading1Char">
    <w:name w:val="Heading 1 Char"/>
    <w:basedOn w:val="DefaultParagraphFont"/>
    <w:link w:val="Heading1"/>
    <w:uiPriority w:val="9"/>
    <w:rsid w:val="004A23A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14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453"/>
  </w:style>
  <w:style w:type="paragraph" w:styleId="Footer">
    <w:name w:val="footer"/>
    <w:basedOn w:val="Normal"/>
    <w:link w:val="FooterChar"/>
    <w:uiPriority w:val="99"/>
    <w:unhideWhenUsed/>
    <w:rsid w:val="00314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angazwand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4946</Words>
  <Characters>28194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AZWANDI</dc:creator>
  <cp:lastModifiedBy>user</cp:lastModifiedBy>
  <cp:revision>5</cp:revision>
  <dcterms:created xsi:type="dcterms:W3CDTF">2020-03-12T13:59:00Z</dcterms:created>
  <dcterms:modified xsi:type="dcterms:W3CDTF">2020-03-13T12:40:00Z</dcterms:modified>
</cp:coreProperties>
</file>