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286" w:rsidRPr="00F51286" w:rsidRDefault="00F51286" w:rsidP="00F51286">
      <w:pPr>
        <w:spacing w:after="0"/>
        <w:jc w:val="center"/>
        <w:rPr>
          <w:rFonts w:ascii="Times New Roman" w:hAnsi="Times New Roman" w:cs="Times New Roman"/>
          <w:b/>
          <w:bCs/>
          <w:sz w:val="24"/>
          <w:szCs w:val="32"/>
        </w:rPr>
      </w:pPr>
      <w:r w:rsidRPr="00F51286">
        <w:rPr>
          <w:rFonts w:ascii="Times New Roman" w:hAnsi="Times New Roman" w:cs="Times New Roman"/>
          <w:b/>
          <w:bCs/>
          <w:sz w:val="24"/>
          <w:szCs w:val="32"/>
        </w:rPr>
        <w:t>PERANCANGAN ALAT PEMISAH MINYAK GORENG UNTUK</w:t>
      </w:r>
      <w:r>
        <w:rPr>
          <w:rFonts w:ascii="Times New Roman" w:hAnsi="Times New Roman" w:cs="Times New Roman"/>
          <w:b/>
          <w:bCs/>
          <w:sz w:val="24"/>
          <w:szCs w:val="32"/>
        </w:rPr>
        <w:t xml:space="preserve"> MENINGKATKAN KUALITAS KERIPIK SINGKONG DENGAN METODE QFD DI UKM NAFISAH</w:t>
      </w:r>
    </w:p>
    <w:p w:rsidR="003B110E" w:rsidRDefault="003B110E" w:rsidP="001A75DF">
      <w:pPr>
        <w:autoSpaceDE w:val="0"/>
        <w:autoSpaceDN w:val="0"/>
        <w:adjustRightInd w:val="0"/>
        <w:spacing w:after="0"/>
        <w:rPr>
          <w:rFonts w:ascii="Times New Roman" w:hAnsi="Times New Roman" w:cs="Times New Roman"/>
        </w:rPr>
      </w:pPr>
    </w:p>
    <w:p w:rsidR="00055849" w:rsidRPr="001A75DF" w:rsidRDefault="00055849" w:rsidP="001A75DF">
      <w:pPr>
        <w:autoSpaceDE w:val="0"/>
        <w:autoSpaceDN w:val="0"/>
        <w:adjustRightInd w:val="0"/>
        <w:spacing w:after="0"/>
        <w:rPr>
          <w:rFonts w:ascii="Times New Roman" w:hAnsi="Times New Roman" w:cs="Times New Roman"/>
        </w:rPr>
      </w:pPr>
    </w:p>
    <w:p w:rsidR="00EC53EA" w:rsidRPr="00D9167D" w:rsidRDefault="001669B5" w:rsidP="00055849">
      <w:pPr>
        <w:autoSpaceDE w:val="0"/>
        <w:autoSpaceDN w:val="0"/>
        <w:adjustRightInd w:val="0"/>
        <w:spacing w:after="0"/>
        <w:jc w:val="center"/>
        <w:rPr>
          <w:rFonts w:ascii="Times New Roman" w:hAnsi="Times New Roman" w:cs="Times New Roman"/>
          <w:vertAlign w:val="superscript"/>
        </w:rPr>
      </w:pPr>
      <w:r>
        <w:rPr>
          <w:rFonts w:ascii="Times New Roman" w:hAnsi="Times New Roman" w:cs="Times New Roman"/>
        </w:rPr>
        <w:t>Vera Methalina Afma</w:t>
      </w:r>
      <w:r>
        <w:rPr>
          <w:rFonts w:ascii="Times New Roman" w:hAnsi="Times New Roman" w:cs="Times New Roman"/>
          <w:lang w:val="id-ID"/>
        </w:rPr>
        <w:t>.</w:t>
      </w:r>
      <w:r w:rsidR="00AB568A">
        <w:rPr>
          <w:rFonts w:ascii="Times New Roman" w:hAnsi="Times New Roman" w:cs="Times New Roman"/>
          <w:vertAlign w:val="superscript"/>
        </w:rPr>
        <w:t>1</w:t>
      </w:r>
      <w:r>
        <w:rPr>
          <w:rFonts w:ascii="Times New Roman" w:hAnsi="Times New Roman" w:cs="Times New Roman"/>
          <w:vertAlign w:val="superscript"/>
        </w:rPr>
        <w:t xml:space="preserve"> , </w:t>
      </w:r>
      <w:r w:rsidR="006E61A4" w:rsidRPr="00D9167D">
        <w:rPr>
          <w:rFonts w:ascii="Times New Roman" w:hAnsi="Times New Roman" w:cs="Times New Roman"/>
        </w:rPr>
        <w:t>Zaenal Arifin,</w:t>
      </w:r>
      <w:r>
        <w:rPr>
          <w:rFonts w:ascii="Times New Roman" w:hAnsi="Times New Roman" w:cs="Times New Roman"/>
          <w:vertAlign w:val="superscript"/>
        </w:rPr>
        <w:t>2</w:t>
      </w:r>
      <w:r w:rsidR="00EC53EA" w:rsidRPr="00D9167D">
        <w:rPr>
          <w:rFonts w:ascii="Times New Roman" w:hAnsi="Times New Roman" w:cs="Times New Roman"/>
        </w:rPr>
        <w:t xml:space="preserve">, </w:t>
      </w:r>
    </w:p>
    <w:p w:rsidR="00B327EE" w:rsidRPr="00D9167D" w:rsidRDefault="00055849" w:rsidP="00055849">
      <w:pPr>
        <w:autoSpaceDE w:val="0"/>
        <w:autoSpaceDN w:val="0"/>
        <w:adjustRightInd w:val="0"/>
        <w:spacing w:after="0"/>
        <w:jc w:val="center"/>
        <w:rPr>
          <w:rFonts w:ascii="Times New Roman" w:hAnsi="Times New Roman" w:cs="Times New Roman"/>
        </w:rPr>
      </w:pPr>
      <w:r w:rsidRPr="00D9167D">
        <w:rPr>
          <w:rFonts w:ascii="Times New Roman" w:hAnsi="Times New Roman" w:cs="Times New Roman"/>
        </w:rPr>
        <w:t>Program Studi Teknik Industri</w:t>
      </w:r>
      <w:r w:rsidR="00B327EE" w:rsidRPr="00D9167D">
        <w:rPr>
          <w:rFonts w:ascii="Times New Roman" w:hAnsi="Times New Roman" w:cs="Times New Roman"/>
        </w:rPr>
        <w:t xml:space="preserve"> Universitas </w:t>
      </w:r>
      <w:r w:rsidRPr="00D9167D">
        <w:rPr>
          <w:rFonts w:ascii="Times New Roman" w:hAnsi="Times New Roman" w:cs="Times New Roman"/>
        </w:rPr>
        <w:t>Riau Kep</w:t>
      </w:r>
      <w:r w:rsidR="00B327EE" w:rsidRPr="00D9167D">
        <w:rPr>
          <w:rFonts w:ascii="Times New Roman" w:hAnsi="Times New Roman" w:cs="Times New Roman"/>
        </w:rPr>
        <w:t>ulauan Batam</w:t>
      </w:r>
    </w:p>
    <w:p w:rsidR="00B327EE" w:rsidRPr="00D9167D" w:rsidRDefault="00B327EE" w:rsidP="00055849">
      <w:pPr>
        <w:autoSpaceDE w:val="0"/>
        <w:autoSpaceDN w:val="0"/>
        <w:adjustRightInd w:val="0"/>
        <w:spacing w:after="0"/>
        <w:jc w:val="center"/>
        <w:rPr>
          <w:rFonts w:ascii="Times New Roman" w:hAnsi="Times New Roman" w:cs="Times New Roman"/>
        </w:rPr>
      </w:pPr>
      <w:r w:rsidRPr="00D9167D">
        <w:rPr>
          <w:rFonts w:ascii="Times New Roman" w:hAnsi="Times New Roman" w:cs="Times New Roman"/>
        </w:rPr>
        <w:t>Jl. Batu Aji baru, Batam, Kepulauan Riau</w:t>
      </w:r>
    </w:p>
    <w:p w:rsidR="00EC53EA" w:rsidRPr="00D9167D" w:rsidRDefault="00F51286" w:rsidP="00055849">
      <w:pPr>
        <w:autoSpaceDE w:val="0"/>
        <w:autoSpaceDN w:val="0"/>
        <w:adjustRightInd w:val="0"/>
        <w:spacing w:after="0"/>
        <w:jc w:val="center"/>
        <w:rPr>
          <w:rFonts w:ascii="Times New Roman" w:hAnsi="Times New Roman" w:cs="Times New Roman"/>
        </w:rPr>
      </w:pPr>
      <w:r>
        <w:rPr>
          <w:rFonts w:ascii="Times New Roman" w:hAnsi="Times New Roman" w:cs="Times New Roman"/>
        </w:rPr>
        <w:t xml:space="preserve">Email : : </w:t>
      </w:r>
      <w:r w:rsidR="00AB568A">
        <w:rPr>
          <w:rFonts w:ascii="Times New Roman" w:hAnsi="Times New Roman" w:cs="Times New Roman"/>
        </w:rPr>
        <w:t>vera.afma@gmail</w:t>
      </w:r>
      <w:r>
        <w:rPr>
          <w:rFonts w:ascii="Times New Roman" w:hAnsi="Times New Roman" w:cs="Times New Roman"/>
        </w:rPr>
        <w:t>.com</w:t>
      </w:r>
      <w:r w:rsidR="00B327EE" w:rsidRPr="00D9167D">
        <w:rPr>
          <w:rFonts w:ascii="Times New Roman" w:hAnsi="Times New Roman" w:cs="Times New Roman"/>
        </w:rPr>
        <w:t xml:space="preserve"> </w:t>
      </w:r>
      <w:r w:rsidR="001A75DF" w:rsidRPr="00D9167D">
        <w:rPr>
          <w:rFonts w:ascii="Times New Roman" w:hAnsi="Times New Roman" w:cs="Times New Roman"/>
          <w:vertAlign w:val="superscript"/>
        </w:rPr>
        <w:t>1</w:t>
      </w:r>
      <w:r w:rsidR="00B327EE" w:rsidRPr="00D9167D">
        <w:rPr>
          <w:rFonts w:ascii="Times New Roman" w:hAnsi="Times New Roman" w:cs="Times New Roman"/>
        </w:rPr>
        <w:t xml:space="preserve">; </w:t>
      </w:r>
      <w:r w:rsidR="006E61A4" w:rsidRPr="00D9167D">
        <w:rPr>
          <w:rFonts w:ascii="Times New Roman" w:hAnsi="Times New Roman" w:cs="Times New Roman"/>
        </w:rPr>
        <w:t>zaenal66@yahoo.com</w:t>
      </w:r>
      <w:r w:rsidR="001A75DF" w:rsidRPr="00D9167D">
        <w:rPr>
          <w:rFonts w:ascii="Times New Roman" w:hAnsi="Times New Roman" w:cs="Times New Roman"/>
        </w:rPr>
        <w:t xml:space="preserve"> </w:t>
      </w:r>
      <w:r w:rsidR="001A75DF" w:rsidRPr="00D9167D">
        <w:rPr>
          <w:rFonts w:ascii="Times New Roman" w:hAnsi="Times New Roman" w:cs="Times New Roman"/>
          <w:vertAlign w:val="superscript"/>
        </w:rPr>
        <w:t>2</w:t>
      </w:r>
    </w:p>
    <w:p w:rsidR="003B73B7" w:rsidRDefault="003B73B7" w:rsidP="00055849">
      <w:pPr>
        <w:autoSpaceDE w:val="0"/>
        <w:autoSpaceDN w:val="0"/>
        <w:adjustRightInd w:val="0"/>
        <w:spacing w:after="0"/>
        <w:jc w:val="center"/>
        <w:rPr>
          <w:rFonts w:ascii="Times New Roman" w:hAnsi="Times New Roman" w:cs="Times New Roman"/>
          <w:sz w:val="24"/>
          <w:szCs w:val="24"/>
        </w:rPr>
      </w:pPr>
    </w:p>
    <w:p w:rsidR="00CC179F" w:rsidRPr="00CC179F" w:rsidRDefault="003B73B7" w:rsidP="00CC179F">
      <w:pPr>
        <w:autoSpaceDE w:val="0"/>
        <w:autoSpaceDN w:val="0"/>
        <w:adjustRightInd w:val="0"/>
        <w:spacing w:after="0"/>
        <w:jc w:val="center"/>
        <w:rPr>
          <w:rFonts w:ascii="Times New Roman" w:hAnsi="Times New Roman" w:cs="Times New Roman"/>
          <w:i/>
          <w:sz w:val="24"/>
          <w:szCs w:val="24"/>
        </w:rPr>
      </w:pPr>
      <w:r w:rsidRPr="00CC179F">
        <w:rPr>
          <w:rFonts w:ascii="Times New Roman" w:hAnsi="Times New Roman" w:cs="Times New Roman"/>
          <w:i/>
          <w:sz w:val="24"/>
          <w:szCs w:val="24"/>
        </w:rPr>
        <w:t>ABSTRAK</w:t>
      </w:r>
    </w:p>
    <w:p w:rsidR="00CC179F" w:rsidRPr="00CC179F" w:rsidRDefault="00CC179F" w:rsidP="00CC179F">
      <w:pPr>
        <w:pStyle w:val="BodyText"/>
        <w:spacing w:before="3"/>
        <w:rPr>
          <w:i/>
          <w:sz w:val="20"/>
          <w:szCs w:val="20"/>
        </w:rPr>
      </w:pPr>
    </w:p>
    <w:p w:rsidR="00CC179F" w:rsidRPr="00CC179F" w:rsidRDefault="00CC179F" w:rsidP="00CC179F">
      <w:pPr>
        <w:tabs>
          <w:tab w:val="left" w:pos="540"/>
        </w:tabs>
        <w:ind w:right="201"/>
        <w:rPr>
          <w:rFonts w:ascii="Times New Roman" w:hAnsi="Times New Roman" w:cs="Times New Roman"/>
          <w:i/>
          <w:sz w:val="20"/>
          <w:szCs w:val="20"/>
        </w:rPr>
      </w:pPr>
      <w:r w:rsidRPr="00CC179F">
        <w:rPr>
          <w:i/>
          <w:sz w:val="20"/>
          <w:szCs w:val="20"/>
        </w:rPr>
        <w:tab/>
      </w:r>
      <w:r w:rsidRPr="00CC179F">
        <w:rPr>
          <w:rFonts w:ascii="Times New Roman" w:hAnsi="Times New Roman" w:cs="Times New Roman"/>
          <w:i/>
          <w:sz w:val="20"/>
          <w:szCs w:val="20"/>
        </w:rPr>
        <w:t xml:space="preserve">Perkembangan di era globalisasi menyebabkan persaingan setiap perusahaan ataupun usaha kecil menengah (UKM) semakin ketat dan mengembangkan produk-produk yang berkualitas. Begitu juga dengan UKM Nafisah memerlukan perbaikan-perbaikan  terhadap produknya yaitu keripik singkong yang memiliki kandungan minyak yang lebih banyak daripada pesaing-pesaingnya yaitu 2ml kemasan  </w:t>
      </w:r>
      <m:oMath>
        <m:f>
          <m:fPr>
            <m:type m:val="skw"/>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Times New Roman" w:cs="Times New Roman"/>
                <w:sz w:val="20"/>
                <w:szCs w:val="20"/>
              </w:rPr>
              <m:t>2</m:t>
            </m:r>
          </m:den>
        </m:f>
      </m:oMath>
      <w:r w:rsidRPr="00CC179F">
        <w:rPr>
          <w:rFonts w:ascii="Times New Roman" w:hAnsi="Times New Roman" w:cs="Times New Roman"/>
          <w:i/>
          <w:sz w:val="20"/>
          <w:szCs w:val="20"/>
        </w:rPr>
        <w:t xml:space="preserve"> kg .</w:t>
      </w:r>
    </w:p>
    <w:p w:rsidR="00CC179F" w:rsidRPr="00CC179F" w:rsidRDefault="00CC179F" w:rsidP="00CC179F">
      <w:pPr>
        <w:tabs>
          <w:tab w:val="left" w:pos="540"/>
        </w:tabs>
        <w:ind w:right="201"/>
        <w:rPr>
          <w:rFonts w:ascii="Times New Roman" w:hAnsi="Times New Roman" w:cs="Times New Roman"/>
          <w:i/>
          <w:sz w:val="20"/>
          <w:szCs w:val="20"/>
        </w:rPr>
      </w:pPr>
      <w:r w:rsidRPr="00CC179F">
        <w:rPr>
          <w:rFonts w:ascii="Times New Roman" w:hAnsi="Times New Roman" w:cs="Times New Roman"/>
          <w:i/>
          <w:sz w:val="20"/>
          <w:szCs w:val="20"/>
        </w:rPr>
        <w:tab/>
        <w:t>Perancangan alat pemisah minyak goreng pada penelitian ini dilakukan dengan menggunakan metode QFD (Quality Function Deployment) . Penelitian ini menggunakan kuisioner terbuka kepada 30 orang dan kuisioner tertutup 96 orang untuk memperoleh hasil yang dibutuhkan oleh konsumen terhadap produk. Data kuisioner tersebut akan digunakan untuk membuat tingkat kebutuhan pelanggan yang nantinya akan digambarkan kedalam bentuk HOQ (House Of Quality).</w:t>
      </w:r>
    </w:p>
    <w:p w:rsidR="00CC179F" w:rsidRPr="00CC179F" w:rsidRDefault="00CC179F" w:rsidP="00CC179F">
      <w:pPr>
        <w:tabs>
          <w:tab w:val="left" w:pos="540"/>
        </w:tabs>
        <w:ind w:right="201"/>
        <w:rPr>
          <w:rFonts w:ascii="Times New Roman" w:hAnsi="Times New Roman" w:cs="Times New Roman"/>
          <w:i/>
          <w:sz w:val="20"/>
          <w:szCs w:val="20"/>
        </w:rPr>
      </w:pPr>
      <w:r w:rsidRPr="00CC179F">
        <w:rPr>
          <w:rFonts w:ascii="Times New Roman" w:hAnsi="Times New Roman" w:cs="Times New Roman"/>
          <w:i/>
          <w:sz w:val="20"/>
          <w:szCs w:val="20"/>
        </w:rPr>
        <w:tab/>
        <w:t xml:space="preserve">Dari hasil yang telah digambarkan pada HOQ (House Of Quality) tingkat kesulitan, derajat kepentingan dan perkiraan biaya pada proses penirisan merupakan faktor yang paling utama dilakukan perbaikan. Perancangan alat pemisah minyak goreng merupakan ide dan bisa menurunkan kandungan minyak goreng dari 2 ml menjadi 0,11 ml dalam kemasan  </w:t>
      </w:r>
      <m:oMath>
        <m:f>
          <m:fPr>
            <m:type m:val="skw"/>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Times New Roman" w:cs="Times New Roman"/>
                <w:sz w:val="20"/>
                <w:szCs w:val="20"/>
              </w:rPr>
              <m:t>2</m:t>
            </m:r>
          </m:den>
        </m:f>
      </m:oMath>
      <w:r w:rsidRPr="00CC179F">
        <w:rPr>
          <w:rFonts w:ascii="Times New Roman" w:hAnsi="Times New Roman" w:cs="Times New Roman"/>
          <w:i/>
          <w:sz w:val="20"/>
          <w:szCs w:val="20"/>
        </w:rPr>
        <w:t xml:space="preserve"> kg (turun sebesar 1,89 ml menggunakan motor) dan 1,15 ml didalam kemasan </w:t>
      </w:r>
      <m:oMath>
        <m:f>
          <m:fPr>
            <m:type m:val="skw"/>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Times New Roman" w:cs="Times New Roman"/>
                <w:sz w:val="20"/>
                <w:szCs w:val="20"/>
              </w:rPr>
              <m:t>2</m:t>
            </m:r>
          </m:den>
        </m:f>
      </m:oMath>
      <w:r w:rsidRPr="00CC179F">
        <w:rPr>
          <w:rFonts w:ascii="Times New Roman" w:hAnsi="Times New Roman" w:cs="Times New Roman"/>
          <w:i/>
          <w:sz w:val="20"/>
          <w:szCs w:val="20"/>
        </w:rPr>
        <w:t xml:space="preserve"> kg (turun 1.85 ml</w:t>
      </w:r>
      <w:r>
        <w:rPr>
          <w:rFonts w:ascii="Times New Roman" w:hAnsi="Times New Roman" w:cs="Times New Roman"/>
          <w:i/>
          <w:sz w:val="20"/>
          <w:szCs w:val="20"/>
        </w:rPr>
        <w:t xml:space="preserve"> </w:t>
      </w:r>
      <w:r w:rsidRPr="00CC179F">
        <w:rPr>
          <w:rFonts w:ascii="Times New Roman" w:hAnsi="Times New Roman" w:cs="Times New Roman"/>
          <w:i/>
          <w:sz w:val="20"/>
          <w:szCs w:val="20"/>
        </w:rPr>
        <w:t>menggunakan alat konvesional).</w:t>
      </w:r>
    </w:p>
    <w:p w:rsidR="008662D2" w:rsidRPr="00E2132B" w:rsidRDefault="00CC179F" w:rsidP="00CC179F">
      <w:pPr>
        <w:rPr>
          <w:rFonts w:ascii="Times New Roman" w:hAnsi="Times New Roman" w:cs="Times New Roman"/>
          <w:i/>
          <w:iCs/>
          <w:sz w:val="20"/>
          <w:szCs w:val="20"/>
        </w:rPr>
      </w:pPr>
      <w:r w:rsidRPr="00CC179F">
        <w:rPr>
          <w:rFonts w:ascii="Times New Roman" w:hAnsi="Times New Roman" w:cs="Times New Roman"/>
          <w:i/>
          <w:sz w:val="20"/>
          <w:szCs w:val="20"/>
        </w:rPr>
        <w:t>Kata kunci : QFD, HOQ, Perancangan Alat</w:t>
      </w:r>
      <w:r>
        <w:rPr>
          <w:rFonts w:ascii="Times New Roman" w:hAnsi="Times New Roman" w:cs="Times New Roman"/>
          <w:i/>
          <w:sz w:val="20"/>
          <w:szCs w:val="20"/>
        </w:rPr>
        <w:t>.</w:t>
      </w:r>
    </w:p>
    <w:p w:rsidR="006E61A4" w:rsidRPr="00EF2743" w:rsidRDefault="006E61A4" w:rsidP="000A55C6">
      <w:pPr>
        <w:autoSpaceDE w:val="0"/>
        <w:autoSpaceDN w:val="0"/>
        <w:adjustRightInd w:val="0"/>
        <w:spacing w:after="0"/>
        <w:rPr>
          <w:rFonts w:ascii="Times New Roman" w:hAnsi="Times New Roman" w:cs="Times New Roman"/>
        </w:rPr>
      </w:pPr>
    </w:p>
    <w:p w:rsidR="00FC6C53" w:rsidRPr="00EF2743" w:rsidRDefault="00FC6C53" w:rsidP="000A55C6">
      <w:pPr>
        <w:autoSpaceDE w:val="0"/>
        <w:autoSpaceDN w:val="0"/>
        <w:adjustRightInd w:val="0"/>
        <w:spacing w:after="0"/>
        <w:rPr>
          <w:rFonts w:ascii="Times New Roman" w:hAnsi="Times New Roman" w:cs="Times New Roman"/>
        </w:rPr>
        <w:sectPr w:rsidR="00FC6C53" w:rsidRPr="00EF2743" w:rsidSect="00C01D35">
          <w:footerReference w:type="even" r:id="rId8"/>
          <w:footerReference w:type="default" r:id="rId9"/>
          <w:pgSz w:w="11907" w:h="16840" w:code="9"/>
          <w:pgMar w:top="1701" w:right="1701" w:bottom="1701" w:left="1701" w:header="720" w:footer="720" w:gutter="0"/>
          <w:paperSrc w:other="257"/>
          <w:pgNumType w:start="1"/>
          <w:cols w:space="720"/>
          <w:docGrid w:linePitch="360"/>
        </w:sectPr>
      </w:pPr>
    </w:p>
    <w:p w:rsidR="00DA7AA3" w:rsidRPr="00EF2743" w:rsidRDefault="00DA7AA3" w:rsidP="000A55C6">
      <w:pPr>
        <w:autoSpaceDE w:val="0"/>
        <w:autoSpaceDN w:val="0"/>
        <w:adjustRightInd w:val="0"/>
        <w:spacing w:after="0"/>
        <w:rPr>
          <w:rFonts w:ascii="Times New Roman" w:hAnsi="Times New Roman" w:cs="Times New Roman"/>
          <w:b/>
        </w:rPr>
      </w:pPr>
      <w:r w:rsidRPr="00D9167D">
        <w:rPr>
          <w:rFonts w:ascii="Times New Roman" w:hAnsi="Times New Roman" w:cs="Times New Roman"/>
          <w:b/>
        </w:rPr>
        <w:lastRenderedPageBreak/>
        <w:t>PENDAHULUAN</w:t>
      </w:r>
    </w:p>
    <w:p w:rsidR="00DA7AA3" w:rsidRPr="00EF2743" w:rsidRDefault="00DA7AA3" w:rsidP="00FC6C53">
      <w:pPr>
        <w:autoSpaceDE w:val="0"/>
        <w:autoSpaceDN w:val="0"/>
        <w:adjustRightInd w:val="0"/>
        <w:spacing w:after="0"/>
        <w:rPr>
          <w:rFonts w:ascii="Times New Roman" w:hAnsi="Times New Roman" w:cs="Times New Roman"/>
          <w:b/>
        </w:rPr>
      </w:pPr>
      <w:r w:rsidRPr="00EF2743">
        <w:rPr>
          <w:rFonts w:ascii="Times New Roman" w:hAnsi="Times New Roman" w:cs="Times New Roman"/>
          <w:b/>
        </w:rPr>
        <w:t>Latar Belakang Masalah</w:t>
      </w:r>
    </w:p>
    <w:p w:rsidR="00EF2743" w:rsidRPr="00EF2743" w:rsidRDefault="00CC179F" w:rsidP="005A0A19">
      <w:pPr>
        <w:tabs>
          <w:tab w:val="left" w:pos="810"/>
          <w:tab w:val="left" w:pos="1080"/>
          <w:tab w:val="left" w:pos="1350"/>
        </w:tabs>
        <w:spacing w:after="0"/>
        <w:rPr>
          <w:rFonts w:ascii="Times New Roman" w:hAnsi="Times New Roman" w:cs="Times New Roman"/>
          <w:i/>
        </w:rPr>
      </w:pPr>
      <w:r w:rsidRPr="00EF2743">
        <w:rPr>
          <w:rFonts w:ascii="Times New Roman" w:hAnsi="Times New Roman" w:cs="Times New Roman"/>
        </w:rPr>
        <w:tab/>
        <w:t xml:space="preserve">Kualitas produk merupakan hal yang sangat penting dijaga, kepuasan pelanggan diperoleh salah satunya dari kualitas produk yang dibeli pelanggan. Pelanggan merasa puas setelah membeli dan menggunakan produk tersebut, ternyata kualitas produknya sangat baik. Kualitas produk merupakan dimensi yang global dan paling tidak ada 6 elemen dari kualitas produk, yaitu </w:t>
      </w:r>
      <w:r w:rsidRPr="00EF2743">
        <w:rPr>
          <w:rFonts w:ascii="Times New Roman" w:hAnsi="Times New Roman" w:cs="Times New Roman"/>
          <w:i/>
        </w:rPr>
        <w:t>performance, durability, feature, realibility, consistency</w:t>
      </w:r>
      <w:r w:rsidRPr="00EF2743">
        <w:rPr>
          <w:rFonts w:ascii="Times New Roman" w:hAnsi="Times New Roman" w:cs="Times New Roman"/>
        </w:rPr>
        <w:t xml:space="preserve"> dan </w:t>
      </w:r>
      <w:r w:rsidRPr="00EF2743">
        <w:rPr>
          <w:rFonts w:ascii="Times New Roman" w:hAnsi="Times New Roman" w:cs="Times New Roman"/>
          <w:i/>
        </w:rPr>
        <w:t>design.</w:t>
      </w:r>
    </w:p>
    <w:p w:rsidR="00EF2743" w:rsidRPr="00EF2743" w:rsidRDefault="00EF2743" w:rsidP="005A0A19">
      <w:pPr>
        <w:tabs>
          <w:tab w:val="left" w:pos="720"/>
          <w:tab w:val="left" w:pos="1080"/>
          <w:tab w:val="left" w:pos="1350"/>
        </w:tabs>
        <w:spacing w:after="0"/>
        <w:rPr>
          <w:rFonts w:ascii="Times New Roman" w:hAnsi="Times New Roman" w:cs="Times New Roman"/>
        </w:rPr>
      </w:pPr>
      <w:r w:rsidRPr="00EF2743">
        <w:rPr>
          <w:rFonts w:ascii="Times New Roman" w:hAnsi="Times New Roman" w:cs="Times New Roman"/>
        </w:rPr>
        <w:tab/>
        <w:t>Salah satu alat yang dapat digunakan untuk mengidentifikasi kebutuhan pelanggan dengan menggunakan QFD (</w:t>
      </w:r>
      <w:r w:rsidRPr="00EF2743">
        <w:rPr>
          <w:rFonts w:ascii="Times New Roman" w:hAnsi="Times New Roman" w:cs="Times New Roman"/>
          <w:i/>
        </w:rPr>
        <w:t>Quality Functin Deployment</w:t>
      </w:r>
      <w:r w:rsidRPr="00EF2743">
        <w:rPr>
          <w:rFonts w:ascii="Times New Roman" w:hAnsi="Times New Roman" w:cs="Times New Roman"/>
        </w:rPr>
        <w:t xml:space="preserve">). QFD adalah suatu cara untuk meningkatkan kualitas barang atau jasa dengan memahami kebutuhan pelanggan kemudian </w:t>
      </w:r>
      <w:r w:rsidRPr="00EF2743">
        <w:rPr>
          <w:rFonts w:ascii="Times New Roman" w:hAnsi="Times New Roman" w:cs="Times New Roman"/>
        </w:rPr>
        <w:lastRenderedPageBreak/>
        <w:t>menghubungkannya dengan ketentuan teknis untuk menghasilkan suatu barang atau jasa pada setiap tahap pembuatan barang atau jasa yang dihasilkan. Penyebaran fungsi mutu (</w:t>
      </w:r>
      <w:r w:rsidRPr="00EF2743">
        <w:rPr>
          <w:rFonts w:ascii="Times New Roman" w:hAnsi="Times New Roman" w:cs="Times New Roman"/>
          <w:i/>
        </w:rPr>
        <w:t>Quality Function Deployment</w:t>
      </w:r>
      <w:r w:rsidRPr="00EF2743">
        <w:rPr>
          <w:rFonts w:ascii="Times New Roman" w:hAnsi="Times New Roman" w:cs="Times New Roman"/>
        </w:rPr>
        <w:t>) adalah alat perencanaan yang digunakan untuk membantu bisnis memusatkan perhatian pada kebutuhan para pelanggan mereka ketika menyusun spesifikasi desain dan pabrikasi.</w:t>
      </w:r>
    </w:p>
    <w:p w:rsidR="00024904" w:rsidRPr="00D9167D" w:rsidRDefault="00EF2743" w:rsidP="00EF2743">
      <w:pPr>
        <w:tabs>
          <w:tab w:val="left" w:pos="720"/>
          <w:tab w:val="left" w:pos="1080"/>
          <w:tab w:val="left" w:pos="1350"/>
        </w:tabs>
        <w:rPr>
          <w:rFonts w:ascii="Times New Roman" w:hAnsi="Times New Roman" w:cs="Times New Roman"/>
        </w:rPr>
      </w:pPr>
      <w:r w:rsidRPr="00EF2743">
        <w:rPr>
          <w:rFonts w:ascii="Times New Roman" w:hAnsi="Times New Roman" w:cs="Times New Roman"/>
        </w:rPr>
        <w:tab/>
        <w:t xml:space="preserve">UKM NAFISAH adalah salah satu UKM yang memproduksi keripik singkong. Saat ini UKM tersebut telah memproduksi keripik singkong sebanyak 60 kg/hari dengan target pasar saat ini pada warung-warung penjual makanan (mie ayam/bakso, lontong sayur, bubur ayam, sate dll) dan juga warung-warung kecil lainnya. </w:t>
      </w:r>
      <w:r w:rsidRPr="00EF2743">
        <w:rPr>
          <w:rFonts w:ascii="Times New Roman" w:hAnsi="Times New Roman" w:cs="Times New Roman"/>
          <w:sz w:val="24"/>
        </w:rPr>
        <w:t xml:space="preserve">Saat ini hal yang menjadi masalah adalah masih </w:t>
      </w:r>
      <w:r w:rsidRPr="00EF2743">
        <w:rPr>
          <w:rFonts w:ascii="Times New Roman" w:hAnsi="Times New Roman" w:cs="Times New Roman"/>
          <w:sz w:val="24"/>
        </w:rPr>
        <w:lastRenderedPageBreak/>
        <w:t xml:space="preserve">adanya kandungan minyak goreng pada keripik singkong NAFISAH. Kandungan minyak goreng pada kemasan </w:t>
      </w:r>
      <m:oMath>
        <m:f>
          <m:fPr>
            <m:type m:val="skw"/>
            <m:ctrlPr>
              <w:rPr>
                <w:rFonts w:ascii="Cambria Math" w:hAnsi="Times New Roman" w:cs="Times New Roman"/>
                <w:i/>
                <w:sz w:val="24"/>
              </w:rPr>
            </m:ctrlPr>
          </m:fPr>
          <m:num>
            <m:r>
              <w:rPr>
                <w:rFonts w:ascii="Cambria Math" w:hAnsi="Times New Roman" w:cs="Times New Roman"/>
                <w:sz w:val="24"/>
              </w:rPr>
              <m:t>1</m:t>
            </m:r>
          </m:num>
          <m:den>
            <m:r>
              <w:rPr>
                <w:rFonts w:ascii="Cambria Math" w:hAnsi="Times New Roman" w:cs="Times New Roman"/>
                <w:sz w:val="24"/>
              </w:rPr>
              <m:t>2</m:t>
            </m:r>
          </m:den>
        </m:f>
      </m:oMath>
      <w:r w:rsidRPr="00EF2743">
        <w:rPr>
          <w:rFonts w:ascii="Times New Roman" w:hAnsi="Times New Roman" w:cs="Times New Roman"/>
          <w:sz w:val="24"/>
        </w:rPr>
        <w:t xml:space="preserve"> kg saat ini sebanyak 2</w:t>
      </w:r>
      <w:r w:rsidR="003956C3">
        <w:rPr>
          <w:rFonts w:ascii="Times New Roman" w:hAnsi="Times New Roman" w:cs="Times New Roman"/>
          <w:sz w:val="24"/>
        </w:rPr>
        <w:t xml:space="preserve"> </w:t>
      </w:r>
      <w:r w:rsidRPr="00EF2743">
        <w:rPr>
          <w:rFonts w:ascii="Times New Roman" w:hAnsi="Times New Roman" w:cs="Times New Roman"/>
          <w:sz w:val="24"/>
        </w:rPr>
        <w:t>ml. Kandungan minyak tersebut dapat mengakibatkan menurunnya kualitas keripik singkong sehingga tidak dapat bertahan lama. Hal ini juga akan berdampak pada pelanggan, karena saat ini tidak hanya harga yang murah tetapi ekspektasi pelanggan juga melihat kearah kualitas dan dampak terhadap kesehatan.</w:t>
      </w:r>
    </w:p>
    <w:p w:rsidR="001F05C5" w:rsidRPr="00D9167D" w:rsidRDefault="001F05C5" w:rsidP="000A55C6">
      <w:pPr>
        <w:autoSpaceDE w:val="0"/>
        <w:autoSpaceDN w:val="0"/>
        <w:adjustRightInd w:val="0"/>
        <w:spacing w:after="0"/>
        <w:rPr>
          <w:rFonts w:ascii="Times New Roman" w:hAnsi="Times New Roman" w:cs="Times New Roman"/>
          <w:b/>
          <w:color w:val="000000"/>
        </w:rPr>
      </w:pPr>
      <w:r w:rsidRPr="00D9167D">
        <w:rPr>
          <w:rFonts w:ascii="Times New Roman" w:hAnsi="Times New Roman" w:cs="Times New Roman"/>
          <w:b/>
          <w:color w:val="000000"/>
        </w:rPr>
        <w:t>LANDASAN TEORI</w:t>
      </w:r>
    </w:p>
    <w:p w:rsidR="00EA53CB" w:rsidRPr="00EF2743" w:rsidRDefault="003E7209" w:rsidP="00EA53CB">
      <w:pPr>
        <w:spacing w:after="0"/>
        <w:rPr>
          <w:rFonts w:ascii="Times New Roman" w:hAnsi="Times New Roman" w:cs="Times New Roman"/>
          <w:b/>
        </w:rPr>
      </w:pPr>
      <w:r>
        <w:rPr>
          <w:rFonts w:ascii="Times New Roman" w:hAnsi="Times New Roman" w:cs="Times New Roman"/>
          <w:b/>
        </w:rPr>
        <w:t>Perancangan dan Pengembangan Produk</w:t>
      </w:r>
    </w:p>
    <w:p w:rsidR="00DB1F79" w:rsidRPr="003E7209" w:rsidRDefault="003E7209" w:rsidP="003E7209">
      <w:pPr>
        <w:spacing w:after="0"/>
        <w:ind w:firstLine="720"/>
        <w:rPr>
          <w:rFonts w:ascii="Times New Roman" w:eastAsia="Times New Roman" w:hAnsi="Times New Roman" w:cs="Times New Roman"/>
          <w:b/>
          <w:bCs/>
          <w:color w:val="000000"/>
          <w:sz w:val="20"/>
          <w:lang w:eastAsia="id-ID"/>
        </w:rPr>
      </w:pPr>
      <w:r w:rsidRPr="003E7209">
        <w:rPr>
          <w:rFonts w:ascii="Times New Roman" w:hAnsi="Times New Roman" w:cs="Times New Roman"/>
          <w:szCs w:val="24"/>
        </w:rPr>
        <w:t>Perancangan dan pengembangan produk dibutuhkan oleh produsen dalam rangka mempertahankan atau meningkatkan pangsa pasar dengan cara mengidentifikasi kebutuhan-kebutuhan konsumen akan manfaat produk, desain, hingga ketingkat perencanaan pembuatan produk tersebut.</w:t>
      </w:r>
    </w:p>
    <w:p w:rsidR="00EA53CB" w:rsidRPr="00D9167D" w:rsidRDefault="00EA53CB" w:rsidP="005A0A19">
      <w:pPr>
        <w:spacing w:before="240" w:after="0"/>
        <w:rPr>
          <w:rFonts w:ascii="Arial" w:eastAsia="Times New Roman" w:hAnsi="Arial" w:cs="Arial"/>
          <w:color w:val="000000"/>
          <w:lang w:eastAsia="id-ID"/>
        </w:rPr>
      </w:pPr>
      <w:r w:rsidRPr="00D9167D">
        <w:rPr>
          <w:rFonts w:ascii="Times New Roman" w:eastAsia="Times New Roman" w:hAnsi="Times New Roman"/>
          <w:b/>
          <w:bCs/>
          <w:color w:val="000000"/>
          <w:lang w:eastAsia="id-ID"/>
        </w:rPr>
        <w:t>Tahapan</w:t>
      </w:r>
      <w:r w:rsidRPr="00D9167D">
        <w:rPr>
          <w:rFonts w:ascii="Times New Roman" w:eastAsia="Times New Roman" w:hAnsi="Times New Roman"/>
          <w:b/>
          <w:bCs/>
          <w:color w:val="000000"/>
          <w:lang w:val="id-ID" w:eastAsia="id-ID"/>
        </w:rPr>
        <w:t xml:space="preserve"> </w:t>
      </w:r>
      <w:r w:rsidR="003E7209">
        <w:rPr>
          <w:rFonts w:ascii="Times New Roman" w:eastAsia="Times New Roman" w:hAnsi="Times New Roman"/>
          <w:b/>
          <w:bCs/>
          <w:color w:val="000000"/>
          <w:lang w:eastAsia="id-ID"/>
        </w:rPr>
        <w:t>Siklus Produk</w:t>
      </w:r>
    </w:p>
    <w:p w:rsidR="003E7209" w:rsidRPr="003E7209" w:rsidRDefault="003E7209" w:rsidP="005A0A19">
      <w:pPr>
        <w:tabs>
          <w:tab w:val="left" w:pos="720"/>
          <w:tab w:val="left" w:pos="1080"/>
          <w:tab w:val="left" w:pos="1350"/>
        </w:tabs>
        <w:spacing w:after="0"/>
        <w:rPr>
          <w:rFonts w:ascii="Times New Roman" w:hAnsi="Times New Roman" w:cs="Times New Roman"/>
          <w:szCs w:val="24"/>
        </w:rPr>
      </w:pPr>
      <w:r>
        <w:rPr>
          <w:rFonts w:ascii="Times New Roman" w:hAnsi="Times New Roman" w:cs="Times New Roman"/>
          <w:szCs w:val="24"/>
        </w:rPr>
        <w:tab/>
      </w:r>
      <w:r w:rsidRPr="003E7209">
        <w:rPr>
          <w:rFonts w:ascii="Times New Roman" w:hAnsi="Times New Roman" w:cs="Times New Roman"/>
          <w:szCs w:val="24"/>
        </w:rPr>
        <w:t>Tahap I adalah tahap pengenalan. Pada tahap ini suatu produk baru diperkenalkan kepada konsumen melalui uji coba pemasaran. Berbagai promosi dilakukan untuk memperkenalkan produk tersebut. Dengan demikian biaya yang dikeluarkan akan lebih besar dibandingkan pendapatan yang diperoleh.</w:t>
      </w:r>
    </w:p>
    <w:p w:rsidR="003E7209" w:rsidRPr="003E7209" w:rsidRDefault="003E7209" w:rsidP="00182FDB">
      <w:pPr>
        <w:tabs>
          <w:tab w:val="left" w:pos="720"/>
          <w:tab w:val="left" w:pos="1080"/>
          <w:tab w:val="left" w:pos="1350"/>
        </w:tabs>
        <w:spacing w:after="0"/>
        <w:rPr>
          <w:rFonts w:ascii="Times New Roman" w:hAnsi="Times New Roman" w:cs="Times New Roman"/>
          <w:szCs w:val="24"/>
        </w:rPr>
      </w:pPr>
      <w:r w:rsidRPr="003E7209">
        <w:rPr>
          <w:rFonts w:ascii="Times New Roman" w:hAnsi="Times New Roman" w:cs="Times New Roman"/>
          <w:szCs w:val="24"/>
        </w:rPr>
        <w:tab/>
        <w:t>Pada tahap II, yang merupakan tahap pertumbuhan dengan percepatan, penjualan produk akan meningkat pesat. Hal ini disebabkan oleh respon konsumen terhadap produk tersebut sudah semakin positif. Pada tahapan ini pendapatan yang diperoleh juga sangat besar.</w:t>
      </w:r>
    </w:p>
    <w:p w:rsidR="003E7209" w:rsidRPr="003E7209" w:rsidRDefault="003E7209" w:rsidP="003E7209">
      <w:pPr>
        <w:tabs>
          <w:tab w:val="left" w:pos="720"/>
          <w:tab w:val="left" w:pos="1080"/>
          <w:tab w:val="left" w:pos="1350"/>
        </w:tabs>
        <w:rPr>
          <w:rFonts w:ascii="Times New Roman" w:hAnsi="Times New Roman" w:cs="Times New Roman"/>
          <w:szCs w:val="24"/>
        </w:rPr>
      </w:pPr>
      <w:r w:rsidRPr="003E7209">
        <w:rPr>
          <w:rFonts w:ascii="Times New Roman" w:hAnsi="Times New Roman" w:cs="Times New Roman"/>
          <w:szCs w:val="24"/>
        </w:rPr>
        <w:tab/>
        <w:t>Tahap III merupakan tahap pendewasaan. Pada tahap ini penjualan produk akan mencapai titik kejenuhan dimana penjualan produk hanya berkisar pada suatu titik tetentu. Umumnya cara-cara promosipun tidak akan bisa untuk mendongkrak penjualan.</w:t>
      </w:r>
    </w:p>
    <w:p w:rsidR="003E7209" w:rsidRDefault="00B46ECD" w:rsidP="003E7209">
      <w:pPr>
        <w:tabs>
          <w:tab w:val="left" w:pos="720"/>
          <w:tab w:val="left" w:pos="1080"/>
          <w:tab w:val="left" w:pos="1350"/>
        </w:tabs>
        <w:rPr>
          <w:rFonts w:ascii="Times New Roman" w:hAnsi="Times New Roman" w:cs="Times New Roman"/>
          <w:szCs w:val="24"/>
        </w:rPr>
      </w:pPr>
      <w:r>
        <w:rPr>
          <w:rFonts w:ascii="Times New Roman" w:hAnsi="Times New Roman" w:cs="Times New Roman"/>
          <w:noProof/>
          <w:szCs w:val="24"/>
        </w:rPr>
        <w:pict>
          <v:rect id="_x0000_s1042" style="position:absolute;left:0;text-align:left;margin-left:9.1pt;margin-top:61.9pt;width:180pt;height:77.25pt;z-index:251661312" filled="f"/>
        </w:pict>
      </w:r>
      <w:r w:rsidR="001641F5">
        <w:rPr>
          <w:rFonts w:ascii="Times New Roman" w:hAnsi="Times New Roman" w:cs="Times New Roman"/>
          <w:noProof/>
          <w:szCs w:val="24"/>
        </w:rPr>
        <w:drawing>
          <wp:anchor distT="0" distB="0" distL="114300" distR="114300" simplePos="0" relativeHeight="251660288" behindDoc="1" locked="0" layoutInCell="1" allowOverlap="1">
            <wp:simplePos x="0" y="0"/>
            <wp:positionH relativeFrom="column">
              <wp:posOffset>153670</wp:posOffset>
            </wp:positionH>
            <wp:positionV relativeFrom="paragraph">
              <wp:posOffset>833755</wp:posOffset>
            </wp:positionV>
            <wp:extent cx="2200275" cy="904875"/>
            <wp:effectExtent l="19050" t="0" r="9525" b="0"/>
            <wp:wrapTight wrapText="bothSides">
              <wp:wrapPolygon edited="0">
                <wp:start x="-187" y="0"/>
                <wp:lineTo x="-187" y="21373"/>
                <wp:lineTo x="21694" y="21373"/>
                <wp:lineTo x="21694" y="0"/>
                <wp:lineTo x="-18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29032" t="37898" r="35010" b="35669"/>
                    <a:stretch>
                      <a:fillRect/>
                    </a:stretch>
                  </pic:blipFill>
                  <pic:spPr bwMode="auto">
                    <a:xfrm>
                      <a:off x="0" y="0"/>
                      <a:ext cx="2200275" cy="904875"/>
                    </a:xfrm>
                    <a:prstGeom prst="rect">
                      <a:avLst/>
                    </a:prstGeom>
                    <a:noFill/>
                    <a:ln w="9525">
                      <a:noFill/>
                      <a:miter lim="800000"/>
                      <a:headEnd/>
                      <a:tailEnd/>
                    </a:ln>
                  </pic:spPr>
                </pic:pic>
              </a:graphicData>
            </a:graphic>
          </wp:anchor>
        </w:drawing>
      </w:r>
      <w:r w:rsidR="003E7209" w:rsidRPr="003E7209">
        <w:rPr>
          <w:rFonts w:ascii="Times New Roman" w:hAnsi="Times New Roman" w:cs="Times New Roman"/>
          <w:szCs w:val="24"/>
        </w:rPr>
        <w:tab/>
        <w:t xml:space="preserve">Tahap IV merupakan tahap kemunduran dan akhir dari produk tersebut. Jika  produsen tidak berupaya melakukan </w:t>
      </w:r>
      <w:r w:rsidR="003E7209" w:rsidRPr="003E7209">
        <w:rPr>
          <w:rFonts w:ascii="Times New Roman" w:hAnsi="Times New Roman" w:cs="Times New Roman"/>
          <w:szCs w:val="24"/>
        </w:rPr>
        <w:lastRenderedPageBreak/>
        <w:t>inovasi maka produk tersebut akan mati begitu saja.</w:t>
      </w:r>
    </w:p>
    <w:p w:rsidR="003E7209" w:rsidRPr="00182FDB" w:rsidRDefault="003E7209" w:rsidP="003E7209">
      <w:pPr>
        <w:jc w:val="center"/>
        <w:rPr>
          <w:rFonts w:ascii="Times New Roman" w:eastAsia="Times New Roman" w:hAnsi="Times New Roman"/>
          <w:bCs/>
          <w:color w:val="000000"/>
          <w:sz w:val="20"/>
          <w:lang w:eastAsia="id-ID"/>
        </w:rPr>
      </w:pPr>
      <w:r w:rsidRPr="00182FDB">
        <w:rPr>
          <w:rFonts w:ascii="Times New Roman" w:eastAsia="Times New Roman" w:hAnsi="Times New Roman"/>
          <w:bCs/>
          <w:color w:val="000000"/>
          <w:sz w:val="20"/>
          <w:lang w:eastAsia="id-ID"/>
        </w:rPr>
        <w:t>Gambar</w:t>
      </w:r>
      <w:r w:rsidR="00C7566F" w:rsidRPr="00182FDB">
        <w:rPr>
          <w:rFonts w:ascii="Times New Roman" w:eastAsia="Times New Roman" w:hAnsi="Times New Roman"/>
          <w:bCs/>
          <w:color w:val="000000"/>
          <w:sz w:val="20"/>
          <w:lang w:eastAsia="id-ID"/>
        </w:rPr>
        <w:t xml:space="preserve"> 1</w:t>
      </w:r>
      <w:r w:rsidRPr="00182FDB">
        <w:rPr>
          <w:rFonts w:ascii="Times New Roman" w:eastAsia="Times New Roman" w:hAnsi="Times New Roman"/>
          <w:bCs/>
          <w:color w:val="000000"/>
          <w:sz w:val="20"/>
          <w:lang w:eastAsia="id-ID"/>
        </w:rPr>
        <w:t xml:space="preserve"> Siklus dan Masa Perancangan Produk</w:t>
      </w:r>
    </w:p>
    <w:p w:rsidR="001641F5" w:rsidRDefault="001641F5" w:rsidP="001641F5">
      <w:pPr>
        <w:tabs>
          <w:tab w:val="left" w:pos="720"/>
          <w:tab w:val="left" w:pos="1080"/>
          <w:tab w:val="left" w:pos="1350"/>
        </w:tabs>
        <w:rPr>
          <w:rFonts w:ascii="Times New Roman" w:hAnsi="Times New Roman" w:cs="Times New Roman"/>
          <w:szCs w:val="24"/>
        </w:rPr>
      </w:pPr>
      <w:r>
        <w:rPr>
          <w:rFonts w:ascii="Times New Roman" w:hAnsi="Times New Roman" w:cs="Times New Roman"/>
          <w:szCs w:val="24"/>
        </w:rPr>
        <w:tab/>
      </w:r>
      <w:r w:rsidRPr="001641F5">
        <w:rPr>
          <w:rFonts w:ascii="Times New Roman" w:hAnsi="Times New Roman" w:cs="Times New Roman"/>
          <w:szCs w:val="24"/>
        </w:rPr>
        <w:t>Dari siklus hidup produk diatas terlihat bahwa perancangan produk memang sangat diperlukan untuk menjaga agar produk tersebut tetap eksis dipasaran. Jika dilihat dari siklus hidup produk tersebut, maka perancangan produk harus dilakukan pada saat produk berada pada tahap II, yaitu tahap pertumbuhan dan percepatan, karena pada tahap ini produk akan mengalami tingkat penjualan yang sangat pesat dan produsen akan memperoleh keuntungan yang sangat besar. Maka sebaiknya sebagian keuntungan tersebut dialokasikan untuk keperluan proses perancangan. Dengan demikian pada saat produk berada pada tahap IV maka produk telah siap untuk diluncurkan guna menggantikan produk yang lama sehingga kelangsungan hidup produk pada siklus hidup produk tetap terjaga.</w:t>
      </w:r>
    </w:p>
    <w:p w:rsidR="001641F5" w:rsidRDefault="001641F5" w:rsidP="005A0A19">
      <w:pPr>
        <w:widowControl w:val="0"/>
        <w:tabs>
          <w:tab w:val="left" w:pos="720"/>
          <w:tab w:val="left" w:pos="1080"/>
          <w:tab w:val="left" w:pos="1350"/>
        </w:tabs>
        <w:spacing w:after="0"/>
        <w:rPr>
          <w:rFonts w:ascii="Times New Roman" w:eastAsia="Times New Roman" w:hAnsi="Times New Roman"/>
          <w:b/>
          <w:bCs/>
          <w:color w:val="000000"/>
          <w:lang w:eastAsia="id-ID"/>
        </w:rPr>
      </w:pPr>
      <w:r>
        <w:rPr>
          <w:rFonts w:ascii="Times New Roman" w:eastAsia="Times New Roman" w:hAnsi="Times New Roman"/>
          <w:b/>
          <w:bCs/>
          <w:color w:val="000000"/>
          <w:lang w:eastAsia="id-ID"/>
        </w:rPr>
        <w:t xml:space="preserve">Definisi </w:t>
      </w:r>
      <w:r w:rsidR="000A04BF" w:rsidRPr="00D9167D">
        <w:rPr>
          <w:rFonts w:ascii="Times New Roman" w:eastAsia="Times New Roman" w:hAnsi="Times New Roman"/>
          <w:b/>
          <w:bCs/>
          <w:color w:val="000000"/>
          <w:lang w:eastAsia="id-ID"/>
        </w:rPr>
        <w:t>Kualitas</w:t>
      </w:r>
    </w:p>
    <w:p w:rsidR="00183F61" w:rsidRDefault="001641F5" w:rsidP="00183F61">
      <w:pPr>
        <w:tabs>
          <w:tab w:val="left" w:pos="720"/>
          <w:tab w:val="left" w:pos="1080"/>
          <w:tab w:val="left" w:pos="1350"/>
        </w:tabs>
        <w:rPr>
          <w:rFonts w:ascii="Times New Roman" w:eastAsia="Times New Roman" w:hAnsi="Times New Roman" w:cs="Times New Roman"/>
          <w:color w:val="000000"/>
          <w:lang w:eastAsia="id-ID"/>
        </w:rPr>
      </w:pPr>
      <w:r>
        <w:rPr>
          <w:rFonts w:ascii="Times New Roman" w:hAnsi="Times New Roman" w:cs="Times New Roman"/>
        </w:rPr>
        <w:tab/>
      </w:r>
      <w:r w:rsidRPr="001641F5">
        <w:rPr>
          <w:rFonts w:ascii="Times New Roman" w:hAnsi="Times New Roman" w:cs="Times New Roman"/>
        </w:rPr>
        <w:t>Kata kualitas banyak memiliki definisi yang berbeda, dan bervariasi dari yang konvensional sampai yang lebih stategik. Definisi konvensional dari kualitas biasanya menggambarkan karakteristik dari suatu produk seperti performansi (</w:t>
      </w:r>
      <w:r w:rsidRPr="001641F5">
        <w:rPr>
          <w:rFonts w:ascii="Times New Roman" w:hAnsi="Times New Roman" w:cs="Times New Roman"/>
          <w:i/>
        </w:rPr>
        <w:t>Performance</w:t>
      </w:r>
      <w:r w:rsidRPr="001641F5">
        <w:rPr>
          <w:rFonts w:ascii="Times New Roman" w:hAnsi="Times New Roman" w:cs="Times New Roman"/>
        </w:rPr>
        <w:t>), Keandalan (</w:t>
      </w:r>
      <w:r w:rsidRPr="001641F5">
        <w:rPr>
          <w:rFonts w:ascii="Times New Roman" w:hAnsi="Times New Roman" w:cs="Times New Roman"/>
          <w:i/>
        </w:rPr>
        <w:t>Realibility</w:t>
      </w:r>
      <w:r w:rsidRPr="001641F5">
        <w:rPr>
          <w:rFonts w:ascii="Times New Roman" w:hAnsi="Times New Roman" w:cs="Times New Roman"/>
        </w:rPr>
        <w:t>), mudah dalam penggunaan (</w:t>
      </w:r>
      <w:r w:rsidRPr="001641F5">
        <w:rPr>
          <w:rFonts w:ascii="Times New Roman" w:hAnsi="Times New Roman" w:cs="Times New Roman"/>
          <w:i/>
        </w:rPr>
        <w:t>Ease of use</w:t>
      </w:r>
      <w:r w:rsidRPr="001641F5">
        <w:rPr>
          <w:rFonts w:ascii="Times New Roman" w:hAnsi="Times New Roman" w:cs="Times New Roman"/>
        </w:rPr>
        <w:t>), estetika (</w:t>
      </w:r>
      <w:r w:rsidRPr="001641F5">
        <w:rPr>
          <w:rFonts w:ascii="Times New Roman" w:hAnsi="Times New Roman" w:cs="Times New Roman"/>
          <w:i/>
        </w:rPr>
        <w:t>Esthetic</w:t>
      </w:r>
      <w:r w:rsidRPr="001641F5">
        <w:rPr>
          <w:rFonts w:ascii="Times New Roman" w:hAnsi="Times New Roman" w:cs="Times New Roman"/>
        </w:rPr>
        <w:t>) dan sebagainya</w:t>
      </w:r>
      <w:r w:rsidR="000A04BF" w:rsidRPr="001641F5">
        <w:rPr>
          <w:rFonts w:ascii="Times New Roman" w:eastAsia="Times New Roman" w:hAnsi="Times New Roman" w:cs="Times New Roman"/>
          <w:color w:val="000000"/>
          <w:lang w:val="id-ID" w:eastAsia="id-ID"/>
        </w:rPr>
        <w:t xml:space="preserve">. </w:t>
      </w:r>
    </w:p>
    <w:p w:rsidR="000A04BF" w:rsidRPr="00183F61" w:rsidRDefault="00183F61" w:rsidP="005A0A19">
      <w:pPr>
        <w:tabs>
          <w:tab w:val="left" w:pos="720"/>
          <w:tab w:val="left" w:pos="1080"/>
          <w:tab w:val="left" w:pos="1350"/>
        </w:tabs>
        <w:spacing w:after="0"/>
        <w:rPr>
          <w:rFonts w:ascii="Times New Roman" w:hAnsi="Times New Roman" w:cs="Times New Roman"/>
          <w:b/>
        </w:rPr>
      </w:pPr>
      <w:r w:rsidRPr="00183F61">
        <w:rPr>
          <w:rFonts w:ascii="Times New Roman" w:hAnsi="Times New Roman" w:cs="Times New Roman"/>
          <w:b/>
        </w:rPr>
        <w:t>Desain Produk dan Jasa</w:t>
      </w:r>
    </w:p>
    <w:p w:rsidR="00183F61" w:rsidRPr="00183F61" w:rsidRDefault="00183F61" w:rsidP="005A0A19">
      <w:pPr>
        <w:tabs>
          <w:tab w:val="left" w:pos="720"/>
          <w:tab w:val="left" w:pos="1080"/>
          <w:tab w:val="left" w:pos="1350"/>
        </w:tabs>
        <w:spacing w:after="0"/>
        <w:rPr>
          <w:rFonts w:ascii="Times New Roman" w:hAnsi="Times New Roman" w:cs="Times New Roman"/>
        </w:rPr>
      </w:pPr>
      <w:r w:rsidRPr="00183F61">
        <w:rPr>
          <w:rFonts w:ascii="Times New Roman" w:hAnsi="Times New Roman" w:cs="Times New Roman"/>
          <w:b/>
        </w:rPr>
        <w:tab/>
      </w:r>
      <w:r w:rsidRPr="00183F61">
        <w:rPr>
          <w:rFonts w:ascii="Times New Roman" w:hAnsi="Times New Roman" w:cs="Times New Roman"/>
        </w:rPr>
        <w:t>Inti dari setiap organisasi adalah produk atau jasa yang ditawarkannya. Ada hubungan yang jelas antara desain produk atau jasa dengan kesuksesan organisasi. Organisasi-organisasi yang memiliki produk atau jasa yang didesain dengan baik lebih dapat mewujudkan sasaran mereka daripada  organisasi-organisasi yang memiliki produk atau jasa yang didesain dengan buruk. Oleh karena itu organisasi memiliki kepentingan-kepentingan strategis dalam melaksanakan desain produk atau jasa dengan baik.</w:t>
      </w:r>
    </w:p>
    <w:p w:rsidR="000A04BF" w:rsidRDefault="00183F61" w:rsidP="00183F61">
      <w:pPr>
        <w:tabs>
          <w:tab w:val="left" w:pos="720"/>
          <w:tab w:val="left" w:pos="1080"/>
          <w:tab w:val="left" w:pos="1350"/>
        </w:tabs>
        <w:rPr>
          <w:rFonts w:ascii="Times New Roman" w:hAnsi="Times New Roman" w:cs="Times New Roman"/>
        </w:rPr>
      </w:pPr>
      <w:r w:rsidRPr="00183F61">
        <w:rPr>
          <w:rFonts w:ascii="Times New Roman" w:hAnsi="Times New Roman" w:cs="Times New Roman"/>
        </w:rPr>
        <w:tab/>
        <w:t xml:space="preserve">Desain atau desain ulang produk atau jasa harus terkait erat dengan strategi organisasi. Desain atau desain ulang produk </w:t>
      </w:r>
      <w:r w:rsidRPr="00183F61">
        <w:rPr>
          <w:rFonts w:ascii="Times New Roman" w:hAnsi="Times New Roman" w:cs="Times New Roman"/>
        </w:rPr>
        <w:lastRenderedPageBreak/>
        <w:t>atau jasa merupakan faktor utama dalam biaya, mutu, waktu untuk memasarkan, kepuasan pelanggan dan keunggulan kompetitif.</w:t>
      </w:r>
    </w:p>
    <w:p w:rsidR="00183F61" w:rsidRPr="00183F61" w:rsidRDefault="00183F61" w:rsidP="005A0A19">
      <w:pPr>
        <w:tabs>
          <w:tab w:val="left" w:pos="720"/>
          <w:tab w:val="left" w:pos="1080"/>
          <w:tab w:val="left" w:pos="1350"/>
        </w:tabs>
        <w:spacing w:after="0"/>
        <w:rPr>
          <w:rFonts w:ascii="Times New Roman" w:hAnsi="Times New Roman" w:cs="Times New Roman"/>
          <w:b/>
        </w:rPr>
      </w:pPr>
      <w:r w:rsidRPr="00183F61">
        <w:rPr>
          <w:rFonts w:ascii="Times New Roman" w:hAnsi="Times New Roman" w:cs="Times New Roman"/>
          <w:b/>
          <w:i/>
          <w:szCs w:val="24"/>
        </w:rPr>
        <w:t>Quality Functio</w:t>
      </w:r>
      <w:r w:rsidRPr="00183F61">
        <w:rPr>
          <w:rFonts w:ascii="Times New Roman" w:hAnsi="Times New Roman" w:cs="Times New Roman"/>
          <w:b/>
          <w:i/>
        </w:rPr>
        <w:t xml:space="preserve">n Deploymenti </w:t>
      </w:r>
      <w:r w:rsidRPr="00183F61">
        <w:rPr>
          <w:rFonts w:ascii="Times New Roman" w:hAnsi="Times New Roman" w:cs="Times New Roman"/>
          <w:b/>
        </w:rPr>
        <w:t>(QFD)</w:t>
      </w:r>
    </w:p>
    <w:p w:rsidR="00183F61" w:rsidRDefault="00396A1C" w:rsidP="00183F61">
      <w:pPr>
        <w:tabs>
          <w:tab w:val="left" w:pos="720"/>
          <w:tab w:val="left" w:pos="1080"/>
          <w:tab w:val="left" w:pos="1350"/>
        </w:tabs>
        <w:rPr>
          <w:rFonts w:ascii="Times New Roman" w:hAnsi="Times New Roman" w:cs="Times New Roman"/>
        </w:rPr>
      </w:pPr>
      <w:r>
        <w:rPr>
          <w:rFonts w:ascii="Times New Roman" w:hAnsi="Times New Roman" w:cs="Times New Roman"/>
        </w:rPr>
        <w:tab/>
      </w:r>
      <w:r w:rsidR="00183F61" w:rsidRPr="00396A1C">
        <w:rPr>
          <w:rFonts w:ascii="Times New Roman" w:hAnsi="Times New Roman" w:cs="Times New Roman"/>
          <w:i/>
        </w:rPr>
        <w:t>Quality Function Deployment</w:t>
      </w:r>
      <w:r w:rsidR="00183F61" w:rsidRPr="00183F61">
        <w:rPr>
          <w:rFonts w:ascii="Times New Roman" w:hAnsi="Times New Roman" w:cs="Times New Roman"/>
        </w:rPr>
        <w:t xml:space="preserve"> (QFD) adalah suatu cara untuk meningkatkan kualitas barang atau jasa dengan memahami kebutuhan konsumen kemudian menghubungkannya dengan ketentuan teknis untuk menghasilkan suatu barang atau jasa pada setiap tahapan pembuatan barang atau jasa yang dihasilkan. Penyebaran fungsi mutu (</w:t>
      </w:r>
      <w:r w:rsidR="00183F61" w:rsidRPr="00183F61">
        <w:rPr>
          <w:rFonts w:ascii="Times New Roman" w:hAnsi="Times New Roman" w:cs="Times New Roman"/>
          <w:i/>
        </w:rPr>
        <w:t>Quality Function Deployment</w:t>
      </w:r>
      <w:r w:rsidR="00183F61" w:rsidRPr="00183F61">
        <w:rPr>
          <w:rFonts w:ascii="Times New Roman" w:hAnsi="Times New Roman" w:cs="Times New Roman"/>
        </w:rPr>
        <w:t>) adalah alat perencanaan yang digunakan untuk membantu bisnis memusatkan perhatian pada kebutuhan para pelanggan mereka ketika menyusun spesifikasi desain dan pabrikasi.</w:t>
      </w:r>
    </w:p>
    <w:p w:rsidR="00396A1C" w:rsidRPr="00396A1C" w:rsidRDefault="00396A1C" w:rsidP="005A0A19">
      <w:pPr>
        <w:tabs>
          <w:tab w:val="left" w:pos="720"/>
          <w:tab w:val="left" w:pos="1080"/>
          <w:tab w:val="left" w:pos="1350"/>
        </w:tabs>
        <w:spacing w:after="0"/>
        <w:rPr>
          <w:rFonts w:ascii="Times New Roman" w:hAnsi="Times New Roman" w:cs="Times New Roman"/>
          <w:b/>
          <w:szCs w:val="24"/>
        </w:rPr>
      </w:pPr>
      <w:r w:rsidRPr="00396A1C">
        <w:rPr>
          <w:rFonts w:ascii="Times New Roman" w:hAnsi="Times New Roman" w:cs="Times New Roman"/>
          <w:b/>
          <w:i/>
          <w:szCs w:val="24"/>
        </w:rPr>
        <w:t xml:space="preserve">House of Quality </w:t>
      </w:r>
      <w:r w:rsidRPr="00396A1C">
        <w:rPr>
          <w:rFonts w:ascii="Times New Roman" w:hAnsi="Times New Roman" w:cs="Times New Roman"/>
          <w:b/>
          <w:szCs w:val="24"/>
        </w:rPr>
        <w:t>(HOQ)</w:t>
      </w:r>
    </w:p>
    <w:p w:rsidR="00AD5607" w:rsidRDefault="00AD5607" w:rsidP="005A0A19">
      <w:pPr>
        <w:tabs>
          <w:tab w:val="left" w:pos="720"/>
          <w:tab w:val="left" w:pos="1080"/>
          <w:tab w:val="left" w:pos="1350"/>
        </w:tabs>
        <w:spacing w:after="0"/>
        <w:rPr>
          <w:rFonts w:ascii="Times New Roman" w:hAnsi="Times New Roman" w:cs="Times New Roman"/>
          <w:szCs w:val="24"/>
        </w:rPr>
      </w:pPr>
      <w:r>
        <w:rPr>
          <w:rFonts w:ascii="Times New Roman" w:hAnsi="Times New Roman" w:cs="Times New Roman"/>
          <w:szCs w:val="24"/>
        </w:rPr>
        <w:tab/>
      </w:r>
      <w:r w:rsidR="00396A1C" w:rsidRPr="00396A1C">
        <w:rPr>
          <w:rFonts w:ascii="Times New Roman" w:hAnsi="Times New Roman" w:cs="Times New Roman"/>
          <w:szCs w:val="24"/>
        </w:rPr>
        <w:t xml:space="preserve">QFD adalah merupakan suatu matriks yang atis, menggambarkan pendekatan yang dilakukan untuk merancang produk yang berkualitas. Dasar dari QFD itu sendiri adalah </w:t>
      </w:r>
      <w:r w:rsidR="00396A1C" w:rsidRPr="00396A1C">
        <w:rPr>
          <w:rFonts w:ascii="Times New Roman" w:hAnsi="Times New Roman" w:cs="Times New Roman"/>
          <w:i/>
          <w:szCs w:val="24"/>
        </w:rPr>
        <w:t>Total Quality Management</w:t>
      </w:r>
      <w:r w:rsidR="00396A1C" w:rsidRPr="00396A1C">
        <w:rPr>
          <w:rFonts w:ascii="Times New Roman" w:hAnsi="Times New Roman" w:cs="Times New Roman"/>
          <w:szCs w:val="24"/>
        </w:rPr>
        <w:t xml:space="preserve"> (TQM). Dalam QFD menggunakan suatu matriks yang disebut </w:t>
      </w:r>
      <w:r w:rsidR="00396A1C" w:rsidRPr="00396A1C">
        <w:rPr>
          <w:rFonts w:ascii="Times New Roman" w:hAnsi="Times New Roman" w:cs="Times New Roman"/>
          <w:i/>
          <w:szCs w:val="24"/>
        </w:rPr>
        <w:t xml:space="preserve">House of Quality </w:t>
      </w:r>
      <w:r w:rsidR="00396A1C" w:rsidRPr="00396A1C">
        <w:rPr>
          <w:rFonts w:ascii="Times New Roman" w:hAnsi="Times New Roman" w:cs="Times New Roman"/>
          <w:szCs w:val="24"/>
        </w:rPr>
        <w:t>(HOQ), dimana karakteristik ini dapat menterjemahkan keinginan konsumen kedalam karakteristik desain.</w:t>
      </w:r>
      <w:r w:rsidR="00396A1C" w:rsidRPr="00396A1C">
        <w:rPr>
          <w:rFonts w:ascii="Times New Roman" w:hAnsi="Times New Roman" w:cs="Times New Roman"/>
          <w:szCs w:val="24"/>
        </w:rPr>
        <w:tab/>
      </w:r>
      <w:r w:rsidR="00396A1C" w:rsidRPr="00396A1C">
        <w:rPr>
          <w:rFonts w:ascii="Times New Roman" w:hAnsi="Times New Roman" w:cs="Times New Roman"/>
          <w:szCs w:val="24"/>
        </w:rPr>
        <w:tab/>
      </w:r>
    </w:p>
    <w:p w:rsidR="00396A1C" w:rsidRPr="00396A1C" w:rsidRDefault="00AD5607" w:rsidP="00396A1C">
      <w:pPr>
        <w:tabs>
          <w:tab w:val="left" w:pos="720"/>
          <w:tab w:val="left" w:pos="1080"/>
          <w:tab w:val="left" w:pos="1350"/>
        </w:tabs>
        <w:rPr>
          <w:rFonts w:ascii="Times New Roman" w:hAnsi="Times New Roman" w:cs="Times New Roman"/>
          <w:b/>
          <w:sz w:val="20"/>
        </w:rPr>
      </w:pPr>
      <w:r>
        <w:rPr>
          <w:rFonts w:ascii="Times New Roman" w:hAnsi="Times New Roman" w:cs="Times New Roman"/>
          <w:szCs w:val="24"/>
        </w:rPr>
        <w:tab/>
      </w:r>
      <w:r w:rsidR="00396A1C" w:rsidRPr="00396A1C">
        <w:rPr>
          <w:rFonts w:ascii="Times New Roman" w:hAnsi="Times New Roman" w:cs="Times New Roman"/>
          <w:szCs w:val="24"/>
        </w:rPr>
        <w:t>HOQ menunjukkan produk yang ditawarkan perusahaan terkait dengan kualitas dan dengan apa yang diharapkan pelanggan sejalan dengan apa yang dihasilkan perusahaan. Matrik HOQ menyerupai seperti bangunan rumah. HOQ mempertemukan informasi dengan keinginan konsumen dengan persyaratan rekayasa perusahaan produsen yang akan memudahkan tim kerja dalam memudahkan keinginan pihak yang bersangkutan menjadi sasaran operasi rekayasa konkrit. Yang menjadi perhatian dasar HOQ adalah produk yang dihasilkan harus dirancang sesuai dengan keinginan dan selera pelanggan. Oleh karena itu bagian pemasaran produksi dan manufaktur harus bekerja sama sejak produk pertama kali dikonsepkan.</w:t>
      </w:r>
    </w:p>
    <w:p w:rsidR="00183F61" w:rsidRPr="00183F61" w:rsidRDefault="00396A1C" w:rsidP="00183F61">
      <w:pPr>
        <w:tabs>
          <w:tab w:val="left" w:pos="720"/>
          <w:tab w:val="left" w:pos="1080"/>
          <w:tab w:val="left" w:pos="1350"/>
        </w:tabs>
        <w:rPr>
          <w:rFonts w:ascii="Times New Roman" w:hAnsi="Times New Roman" w:cs="Times New Roman"/>
          <w:b/>
          <w:szCs w:val="24"/>
        </w:rPr>
      </w:pPr>
      <w:r w:rsidRPr="00396A1C">
        <w:rPr>
          <w:rFonts w:ascii="Times New Roman" w:hAnsi="Times New Roman" w:cs="Times New Roman"/>
          <w:b/>
          <w:noProof/>
          <w:szCs w:val="24"/>
        </w:rPr>
        <w:lastRenderedPageBreak/>
        <w:drawing>
          <wp:inline distT="0" distB="0" distL="0" distR="0">
            <wp:extent cx="2470862" cy="2000250"/>
            <wp:effectExtent l="19050" t="0" r="5638" b="0"/>
            <wp:docPr id="6" name="Picture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1"/>
                    <a:srcRect l="40666" t="24609" r="28038" b="27539"/>
                    <a:stretch>
                      <a:fillRect/>
                    </a:stretch>
                  </pic:blipFill>
                  <pic:spPr bwMode="auto">
                    <a:xfrm>
                      <a:off x="0" y="0"/>
                      <a:ext cx="2471420" cy="2000702"/>
                    </a:xfrm>
                    <a:prstGeom prst="rect">
                      <a:avLst/>
                    </a:prstGeom>
                    <a:noFill/>
                    <a:ln w="9525">
                      <a:noFill/>
                      <a:miter lim="800000"/>
                      <a:headEnd/>
                      <a:tailEnd/>
                    </a:ln>
                    <a:effectLst/>
                  </pic:spPr>
                </pic:pic>
              </a:graphicData>
            </a:graphic>
          </wp:inline>
        </w:drawing>
      </w:r>
    </w:p>
    <w:p w:rsidR="00183F61" w:rsidRDefault="00622BB5" w:rsidP="00622BB5">
      <w:pPr>
        <w:tabs>
          <w:tab w:val="left" w:pos="720"/>
          <w:tab w:val="left" w:pos="1080"/>
          <w:tab w:val="left" w:pos="1350"/>
        </w:tabs>
        <w:jc w:val="center"/>
        <w:rPr>
          <w:rFonts w:ascii="Times New Roman" w:eastAsia="Times New Roman" w:hAnsi="Times New Roman" w:cs="Times New Roman"/>
          <w:color w:val="000000"/>
          <w:sz w:val="20"/>
          <w:lang w:eastAsia="id-ID"/>
        </w:rPr>
      </w:pPr>
      <w:r>
        <w:rPr>
          <w:rFonts w:ascii="Times New Roman" w:eastAsia="Times New Roman" w:hAnsi="Times New Roman" w:cs="Times New Roman"/>
          <w:color w:val="000000"/>
          <w:lang w:eastAsia="id-ID"/>
        </w:rPr>
        <w:t>Gambar</w:t>
      </w:r>
      <w:r w:rsidR="00C7566F">
        <w:rPr>
          <w:rFonts w:ascii="Times New Roman" w:eastAsia="Times New Roman" w:hAnsi="Times New Roman" w:cs="Times New Roman"/>
          <w:color w:val="000000"/>
          <w:lang w:eastAsia="id-ID"/>
        </w:rPr>
        <w:t xml:space="preserve"> 2</w:t>
      </w:r>
      <w:r>
        <w:rPr>
          <w:rFonts w:ascii="Times New Roman" w:eastAsia="Times New Roman" w:hAnsi="Times New Roman" w:cs="Times New Roman"/>
          <w:color w:val="000000"/>
          <w:lang w:eastAsia="id-ID"/>
        </w:rPr>
        <w:t xml:space="preserve"> </w:t>
      </w:r>
      <w:r>
        <w:rPr>
          <w:rFonts w:ascii="Times New Roman" w:eastAsia="Times New Roman" w:hAnsi="Times New Roman" w:cs="Times New Roman"/>
          <w:i/>
          <w:color w:val="000000"/>
          <w:sz w:val="20"/>
          <w:lang w:eastAsia="id-ID"/>
        </w:rPr>
        <w:t xml:space="preserve">House Of Quality </w:t>
      </w:r>
      <w:r>
        <w:rPr>
          <w:rFonts w:ascii="Times New Roman" w:eastAsia="Times New Roman" w:hAnsi="Times New Roman" w:cs="Times New Roman"/>
          <w:color w:val="000000"/>
          <w:sz w:val="20"/>
          <w:lang w:eastAsia="id-ID"/>
        </w:rPr>
        <w:t>(HOQ)</w:t>
      </w:r>
    </w:p>
    <w:p w:rsidR="00523A4B" w:rsidRPr="00A26596" w:rsidRDefault="00523A4B" w:rsidP="005A0A19">
      <w:pPr>
        <w:tabs>
          <w:tab w:val="left" w:pos="720"/>
          <w:tab w:val="left" w:pos="1080"/>
          <w:tab w:val="left" w:pos="1350"/>
        </w:tabs>
        <w:spacing w:after="0"/>
        <w:rPr>
          <w:rFonts w:ascii="Times New Roman" w:hAnsi="Times New Roman" w:cs="Times New Roman"/>
          <w:b/>
        </w:rPr>
      </w:pPr>
      <w:r w:rsidRPr="00A26596">
        <w:rPr>
          <w:rFonts w:ascii="Times New Roman" w:hAnsi="Times New Roman" w:cs="Times New Roman"/>
          <w:b/>
        </w:rPr>
        <w:t>Uji Validitas Data</w:t>
      </w:r>
    </w:p>
    <w:p w:rsidR="00A26596" w:rsidRPr="00A26596" w:rsidRDefault="00523A4B" w:rsidP="00AD5607">
      <w:pPr>
        <w:pStyle w:val="ListParagraph"/>
        <w:ind w:left="0" w:firstLine="720"/>
        <w:rPr>
          <w:rFonts w:ascii="Times New Roman" w:hAnsi="Times New Roman" w:cs="Times New Roman"/>
          <w:i/>
        </w:rPr>
      </w:pPr>
      <w:r w:rsidRPr="00A26596">
        <w:rPr>
          <w:rFonts w:ascii="Times New Roman" w:hAnsi="Times New Roman" w:cs="Times New Roman"/>
        </w:rPr>
        <w:t>Menurut Arikunto (2013), validitas adalah suatu ukuran yang menunjukkan tingkat-tingkat kevalidan atau kesahihan suatu instrumen. Suatu instrumen yang valid dan shahih mempunyai validitas yang tinggi, sebaliknya instrumen yang kurang valid dan shahih mempunyai validitas yang rendah. Sebuah instrumen dikatakan valid apabila mampu mengukur apa yang diinginkan, serta mengungkap data dari variabel yang diteliti secara tepat.</w:t>
      </w:r>
      <w:r w:rsidR="00A26596" w:rsidRPr="00A26596">
        <w:rPr>
          <w:rFonts w:ascii="Times New Roman" w:hAnsi="Times New Roman" w:cs="Times New Roman"/>
          <w:i/>
        </w:rPr>
        <w:t xml:space="preserve"> Product moment correlation </w:t>
      </w:r>
      <w:r w:rsidR="00A26596" w:rsidRPr="00A26596">
        <w:rPr>
          <w:rFonts w:ascii="Times New Roman" w:hAnsi="Times New Roman" w:cs="Times New Roman"/>
        </w:rPr>
        <w:t>adalah salah satu teknik untuk mencari korelasi antara dua variabel dengan cara mencari hasil perkalian dari momen-momen variabel yang dikorelasikan. Teknik ini dikembangkan oleh Karl Pearson, sehingga lebih dikenal dengan istilah Teknik Korelasi Pearson. Korelasi ini digunakan untuk untuk data interval/rasio dengan interval/rasio.Rumus yang digunakan adalah :</w:t>
      </w:r>
    </w:p>
    <w:p w:rsidR="00523A4B" w:rsidRPr="00A26596" w:rsidRDefault="00B46ECD" w:rsidP="00A26596">
      <w:pPr>
        <w:tabs>
          <w:tab w:val="left" w:pos="720"/>
          <w:tab w:val="left" w:pos="1080"/>
          <w:tab w:val="left" w:pos="1350"/>
        </w:tabs>
        <w:rPr>
          <w:rFonts w:ascii="Times New Roman" w:eastAsia="Times New Roman" w:hAnsi="Times New Roman" w:cs="Times New Roman"/>
          <w:color w:val="000000"/>
          <w:sz w:val="18"/>
          <w:lang w:eastAsia="id-ID"/>
        </w:rPr>
      </w:pPr>
      <w:r>
        <w:rPr>
          <w:rFonts w:ascii="Times New Roman" w:eastAsia="Times New Roman" w:hAnsi="Times New Roman" w:cs="Times New Roman"/>
          <w:noProof/>
          <w:color w:val="000000"/>
          <w:sz w:val="18"/>
        </w:rPr>
        <w:pict>
          <v:rect id="_x0000_s1043" style="position:absolute;left:0;text-align:left;margin-left:6pt;margin-top:-6.35pt;width:160.8pt;height:34.5pt;z-index:251662336">
            <v:textbox>
              <w:txbxContent>
                <w:p w:rsidR="00F447D5" w:rsidRPr="00A26596" w:rsidRDefault="00B46ECD" w:rsidP="00A26596">
                  <w:pPr>
                    <w:rPr>
                      <w:rFonts w:ascii="Times New Roman" w:hAnsi="Times New Roman" w:cs="Times New Roman"/>
                      <w:sz w:val="14"/>
                    </w:rPr>
                  </w:pPr>
                  <m:oMathPara>
                    <m:oMath>
                      <m:sSub>
                        <m:sSubPr>
                          <m:ctrlPr>
                            <w:rPr>
                              <w:rFonts w:ascii="Cambria Math" w:hAnsi="Times New Roman" w:cs="Times New Roman"/>
                              <w:i/>
                              <w:szCs w:val="36"/>
                            </w:rPr>
                          </m:ctrlPr>
                        </m:sSubPr>
                        <m:e>
                          <m:r>
                            <w:rPr>
                              <w:rFonts w:ascii="Cambria Math" w:hAnsi="Cambria Math" w:cs="Times New Roman"/>
                              <w:szCs w:val="36"/>
                            </w:rPr>
                            <m:t>r</m:t>
                          </m:r>
                        </m:e>
                        <m:sub>
                          <m:r>
                            <w:rPr>
                              <w:rFonts w:ascii="Cambria Math" w:hAnsi="Cambria Math" w:cs="Times New Roman"/>
                              <w:szCs w:val="36"/>
                            </w:rPr>
                            <m:t>xy</m:t>
                          </m:r>
                          <m:r>
                            <w:rPr>
                              <w:rFonts w:ascii="Cambria Math" w:hAnsi="Times New Roman" w:cs="Times New Roman"/>
                              <w:szCs w:val="36"/>
                            </w:rPr>
                            <m:t xml:space="preserve">  = </m:t>
                          </m:r>
                          <m:f>
                            <m:fPr>
                              <m:ctrlPr>
                                <w:rPr>
                                  <w:rFonts w:ascii="Cambria Math" w:hAnsi="Times New Roman" w:cs="Times New Roman"/>
                                  <w:szCs w:val="36"/>
                                </w:rPr>
                              </m:ctrlPr>
                            </m:fPr>
                            <m:num>
                              <m:r>
                                <m:rPr>
                                  <m:sty m:val="p"/>
                                </m:rPr>
                                <w:rPr>
                                  <w:rFonts w:ascii="Cambria Math" w:hAnsi="Times New Roman" w:cs="Times New Roman"/>
                                  <w:szCs w:val="36"/>
                                </w:rPr>
                                <m:t xml:space="preserve">n. </m:t>
                              </m:r>
                              <m:r>
                                <m:rPr>
                                  <m:sty m:val="p"/>
                                </m:rPr>
                                <w:rPr>
                                  <w:rFonts w:ascii="Cambria Math" w:hAnsi="Times New Roman" w:cs="Times New Roman"/>
                                  <w:szCs w:val="36"/>
                                </w:rPr>
                                <m:t>∑</m:t>
                              </m:r>
                              <m:r>
                                <m:rPr>
                                  <m:sty m:val="p"/>
                                </m:rPr>
                                <w:rPr>
                                  <w:rFonts w:ascii="Cambria Math" w:hAnsi="Times New Roman" w:cs="Times New Roman"/>
                                  <w:szCs w:val="36"/>
                                </w:rPr>
                                <m:t xml:space="preserve">xy </m:t>
                              </m:r>
                              <m:r>
                                <m:rPr>
                                  <m:sty m:val="p"/>
                                </m:rPr>
                                <w:rPr>
                                  <w:rFonts w:ascii="Cambria Math" w:hAnsi="Times New Roman" w:cs="Times New Roman"/>
                                  <w:szCs w:val="36"/>
                                </w:rPr>
                                <m:t>-</m:t>
                              </m:r>
                              <m:r>
                                <m:rPr>
                                  <m:sty m:val="p"/>
                                </m:rPr>
                                <w:rPr>
                                  <w:rFonts w:ascii="Cambria Math" w:hAnsi="Times New Roman" w:cs="Times New Roman"/>
                                  <w:szCs w:val="36"/>
                                </w:rPr>
                                <m:t xml:space="preserve"> </m:t>
                              </m:r>
                              <m:r>
                                <m:rPr>
                                  <m:sty m:val="p"/>
                                </m:rPr>
                                <w:rPr>
                                  <w:rFonts w:ascii="Cambria Math" w:hAnsi="Times New Roman" w:cs="Times New Roman"/>
                                  <w:szCs w:val="36"/>
                                </w:rPr>
                                <m:t>∑</m:t>
                              </m:r>
                              <m:r>
                                <m:rPr>
                                  <m:sty m:val="p"/>
                                </m:rPr>
                                <w:rPr>
                                  <w:rFonts w:ascii="Cambria Math" w:hAnsi="Times New Roman" w:cs="Times New Roman"/>
                                  <w:szCs w:val="36"/>
                                </w:rPr>
                                <m:t xml:space="preserve"> x </m:t>
                              </m:r>
                              <m:r>
                                <m:rPr>
                                  <m:sty m:val="p"/>
                                </m:rPr>
                                <w:rPr>
                                  <w:rFonts w:ascii="Cambria Math" w:hAnsi="Times New Roman" w:cs="Times New Roman"/>
                                  <w:szCs w:val="36"/>
                                </w:rPr>
                                <m:t>∑</m:t>
                              </m:r>
                              <m:r>
                                <m:rPr>
                                  <m:sty m:val="p"/>
                                </m:rPr>
                                <w:rPr>
                                  <w:rFonts w:ascii="Cambria Math" w:hAnsi="Times New Roman" w:cs="Times New Roman"/>
                                  <w:szCs w:val="36"/>
                                </w:rPr>
                                <m:t>y</m:t>
                              </m:r>
                            </m:num>
                            <m:den>
                              <m:rad>
                                <m:radPr>
                                  <m:degHide m:val="1"/>
                                  <m:ctrlPr>
                                    <w:rPr>
                                      <w:rFonts w:ascii="Cambria Math" w:hAnsi="Times New Roman" w:cs="Times New Roman"/>
                                      <w:szCs w:val="36"/>
                                    </w:rPr>
                                  </m:ctrlPr>
                                </m:radPr>
                                <m:deg/>
                                <m:e>
                                  <m:d>
                                    <m:dPr>
                                      <m:begChr m:val="["/>
                                      <m:endChr m:val="]"/>
                                      <m:ctrlPr>
                                        <w:rPr>
                                          <w:rFonts w:ascii="Cambria Math" w:hAnsi="Times New Roman" w:cs="Times New Roman"/>
                                          <w:i/>
                                          <w:szCs w:val="36"/>
                                        </w:rPr>
                                      </m:ctrlPr>
                                    </m:dPr>
                                    <m:e>
                                      <m:r>
                                        <w:rPr>
                                          <w:rFonts w:ascii="Cambria Math" w:hAnsi="Cambria Math" w:cs="Times New Roman"/>
                                          <w:szCs w:val="36"/>
                                        </w:rPr>
                                        <m:t>n</m:t>
                                      </m:r>
                                      <m:nary>
                                        <m:naryPr>
                                          <m:chr m:val="∑"/>
                                          <m:subHide m:val="1"/>
                                          <m:supHide m:val="1"/>
                                          <m:ctrlPr>
                                            <w:rPr>
                                              <w:rFonts w:ascii="Cambria Math" w:hAnsi="Times New Roman" w:cs="Times New Roman"/>
                                              <w:szCs w:val="36"/>
                                            </w:rPr>
                                          </m:ctrlPr>
                                        </m:naryPr>
                                        <m:sub/>
                                        <m:sup/>
                                        <m:e>
                                          <m:sSup>
                                            <m:sSupPr>
                                              <m:ctrlPr>
                                                <w:rPr>
                                                  <w:rFonts w:ascii="Cambria Math" w:hAnsi="Times New Roman" w:cs="Times New Roman"/>
                                                  <w:i/>
                                                  <w:szCs w:val="36"/>
                                                </w:rPr>
                                              </m:ctrlPr>
                                            </m:sSupPr>
                                            <m:e>
                                              <m:r>
                                                <w:rPr>
                                                  <w:rFonts w:ascii="Cambria Math" w:hAnsi="Cambria Math" w:cs="Times New Roman"/>
                                                  <w:szCs w:val="36"/>
                                                </w:rPr>
                                                <m:t>x</m:t>
                                              </m:r>
                                            </m:e>
                                            <m:sup>
                                              <m:r>
                                                <w:rPr>
                                                  <w:rFonts w:ascii="Cambria Math" w:hAnsi="Times New Roman" w:cs="Times New Roman"/>
                                                  <w:szCs w:val="36"/>
                                                </w:rPr>
                                                <m:t>2</m:t>
                                              </m:r>
                                            </m:sup>
                                          </m:sSup>
                                          <m:box>
                                            <m:boxPr>
                                              <m:opEmu m:val="1"/>
                                              <m:brk/>
                                              <m:ctrlPr>
                                                <w:rPr>
                                                  <w:rFonts w:ascii="Cambria Math" w:hAnsi="Times New Roman" w:cs="Times New Roman"/>
                                                  <w:i/>
                                                  <w:szCs w:val="36"/>
                                                </w:rPr>
                                              </m:ctrlPr>
                                            </m:boxPr>
                                            <m:e>
                                              <m:r>
                                                <w:rPr>
                                                  <w:rFonts w:ascii="Times New Roman" w:hAnsi="Times New Roman" w:cs="Times New Roman"/>
                                                  <w:szCs w:val="36"/>
                                                </w:rPr>
                                                <m:t>-</m:t>
                                              </m:r>
                                              <m:r>
                                                <w:rPr>
                                                  <w:rFonts w:ascii="Cambria Math" w:hAnsi="Times New Roman" w:cs="Times New Roman"/>
                                                  <w:szCs w:val="36"/>
                                                </w:rPr>
                                                <m:t xml:space="preserve"> </m:t>
                                              </m:r>
                                              <m:d>
                                                <m:dPr>
                                                  <m:ctrlPr>
                                                    <w:rPr>
                                                      <w:rFonts w:ascii="Cambria Math" w:hAnsi="Times New Roman" w:cs="Times New Roman"/>
                                                      <w:i/>
                                                      <w:szCs w:val="36"/>
                                                    </w:rPr>
                                                  </m:ctrlPr>
                                                </m:dPr>
                                                <m:e>
                                                  <m:nary>
                                                    <m:naryPr>
                                                      <m:chr m:val="∑"/>
                                                      <m:subHide m:val="1"/>
                                                      <m:supHide m:val="1"/>
                                                      <m:ctrlPr>
                                                        <w:rPr>
                                                          <w:rFonts w:ascii="Cambria Math" w:hAnsi="Times New Roman" w:cs="Times New Roman"/>
                                                          <w:szCs w:val="36"/>
                                                        </w:rPr>
                                                      </m:ctrlPr>
                                                    </m:naryPr>
                                                    <m:sub/>
                                                    <m:sup/>
                                                    <m:e>
                                                      <m:r>
                                                        <w:rPr>
                                                          <w:rFonts w:ascii="Cambria Math" w:hAnsi="Cambria Math" w:cs="Times New Roman"/>
                                                          <w:szCs w:val="36"/>
                                                        </w:rPr>
                                                        <m:t>x</m:t>
                                                      </m:r>
                                                    </m:e>
                                                  </m:nary>
                                                  <m:ctrlPr>
                                                    <w:rPr>
                                                      <w:rFonts w:ascii="Cambria Math" w:hAnsi="Times New Roman" w:cs="Times New Roman"/>
                                                      <w:szCs w:val="36"/>
                                                    </w:rPr>
                                                  </m:ctrlPr>
                                                </m:e>
                                              </m:d>
                                              <m:sSup>
                                                <m:sSupPr>
                                                  <m:ctrlPr>
                                                    <w:rPr>
                                                      <w:rFonts w:ascii="Cambria Math" w:hAnsi="Times New Roman" w:cs="Times New Roman"/>
                                                      <w:i/>
                                                      <w:szCs w:val="36"/>
                                                    </w:rPr>
                                                  </m:ctrlPr>
                                                </m:sSupPr>
                                                <m:e>
                                                  <m:r>
                                                    <w:rPr>
                                                      <w:rFonts w:ascii="Cambria Math" w:hAnsi="Times New Roman" w:cs="Times New Roman"/>
                                                      <w:szCs w:val="36"/>
                                                    </w:rPr>
                                                    <m:t xml:space="preserve"> </m:t>
                                                  </m:r>
                                                </m:e>
                                                <m:sup>
                                                  <m:r>
                                                    <w:rPr>
                                                      <w:rFonts w:ascii="Cambria Math" w:hAnsi="Times New Roman" w:cs="Times New Roman"/>
                                                      <w:szCs w:val="36"/>
                                                    </w:rPr>
                                                    <m:t>2</m:t>
                                                  </m:r>
                                                </m:sup>
                                              </m:sSup>
                                              <m:r>
                                                <w:rPr>
                                                  <w:rFonts w:ascii="Cambria Math" w:hAnsi="Times New Roman" w:cs="Times New Roman"/>
                                                  <w:szCs w:val="36"/>
                                                </w:rPr>
                                                <m:t xml:space="preserve"> </m:t>
                                              </m:r>
                                            </m:e>
                                          </m:box>
                                        </m:e>
                                      </m:nary>
                                    </m:e>
                                  </m:d>
                                  <m:d>
                                    <m:dPr>
                                      <m:begChr m:val="["/>
                                      <m:endChr m:val="]"/>
                                      <m:ctrlPr>
                                        <w:rPr>
                                          <w:rFonts w:ascii="Cambria Math" w:hAnsi="Times New Roman" w:cs="Times New Roman"/>
                                          <w:i/>
                                          <w:szCs w:val="36"/>
                                        </w:rPr>
                                      </m:ctrlPr>
                                    </m:dPr>
                                    <m:e>
                                      <m:r>
                                        <w:rPr>
                                          <w:rFonts w:ascii="Cambria Math" w:hAnsi="Cambria Math" w:cs="Times New Roman"/>
                                          <w:szCs w:val="36"/>
                                        </w:rPr>
                                        <m:t>n</m:t>
                                      </m:r>
                                      <m:nary>
                                        <m:naryPr>
                                          <m:chr m:val="∑"/>
                                          <m:subHide m:val="1"/>
                                          <m:supHide m:val="1"/>
                                          <m:ctrlPr>
                                            <w:rPr>
                                              <w:rFonts w:ascii="Cambria Math" w:hAnsi="Times New Roman" w:cs="Times New Roman"/>
                                              <w:szCs w:val="36"/>
                                            </w:rPr>
                                          </m:ctrlPr>
                                        </m:naryPr>
                                        <m:sub/>
                                        <m:sup/>
                                        <m:e>
                                          <m:sSup>
                                            <m:sSupPr>
                                              <m:ctrlPr>
                                                <w:rPr>
                                                  <w:rFonts w:ascii="Cambria Math" w:hAnsi="Times New Roman" w:cs="Times New Roman"/>
                                                  <w:i/>
                                                  <w:szCs w:val="36"/>
                                                </w:rPr>
                                              </m:ctrlPr>
                                            </m:sSupPr>
                                            <m:e>
                                              <m:r>
                                                <w:rPr>
                                                  <w:rFonts w:ascii="Cambria Math" w:hAnsi="Cambria Math" w:cs="Times New Roman"/>
                                                  <w:szCs w:val="36"/>
                                                </w:rPr>
                                                <m:t>y</m:t>
                                              </m:r>
                                            </m:e>
                                            <m:sup>
                                              <m:r>
                                                <w:rPr>
                                                  <w:rFonts w:ascii="Cambria Math" w:hAnsi="Times New Roman" w:cs="Times New Roman"/>
                                                  <w:szCs w:val="36"/>
                                                </w:rPr>
                                                <m:t>2</m:t>
                                              </m:r>
                                            </m:sup>
                                          </m:sSup>
                                          <m:box>
                                            <m:boxPr>
                                              <m:opEmu m:val="1"/>
                                              <m:ctrlPr>
                                                <w:rPr>
                                                  <w:rFonts w:ascii="Cambria Math" w:hAnsi="Times New Roman" w:cs="Times New Roman"/>
                                                  <w:i/>
                                                  <w:szCs w:val="36"/>
                                                </w:rPr>
                                              </m:ctrlPr>
                                            </m:boxPr>
                                            <m:e>
                                              <m:r>
                                                <w:rPr>
                                                  <w:rFonts w:ascii="Times New Roman" w:hAnsi="Times New Roman" w:cs="Times New Roman"/>
                                                  <w:szCs w:val="36"/>
                                                </w:rPr>
                                                <m:t>-</m:t>
                                              </m:r>
                                              <m:r>
                                                <w:rPr>
                                                  <w:rFonts w:ascii="Cambria Math" w:hAnsi="Times New Roman" w:cs="Times New Roman"/>
                                                  <w:szCs w:val="36"/>
                                                </w:rPr>
                                                <m:t xml:space="preserve"> </m:t>
                                              </m:r>
                                              <m:d>
                                                <m:dPr>
                                                  <m:ctrlPr>
                                                    <w:rPr>
                                                      <w:rFonts w:ascii="Cambria Math" w:hAnsi="Times New Roman" w:cs="Times New Roman"/>
                                                      <w:i/>
                                                      <w:szCs w:val="36"/>
                                                    </w:rPr>
                                                  </m:ctrlPr>
                                                </m:dPr>
                                                <m:e>
                                                  <m:nary>
                                                    <m:naryPr>
                                                      <m:chr m:val="∑"/>
                                                      <m:subHide m:val="1"/>
                                                      <m:supHide m:val="1"/>
                                                      <m:ctrlPr>
                                                        <w:rPr>
                                                          <w:rFonts w:ascii="Cambria Math" w:hAnsi="Times New Roman" w:cs="Times New Roman"/>
                                                          <w:szCs w:val="36"/>
                                                        </w:rPr>
                                                      </m:ctrlPr>
                                                    </m:naryPr>
                                                    <m:sub/>
                                                    <m:sup/>
                                                    <m:e>
                                                      <m:r>
                                                        <w:rPr>
                                                          <w:rFonts w:ascii="Cambria Math" w:hAnsi="Cambria Math" w:cs="Times New Roman"/>
                                                          <w:szCs w:val="36"/>
                                                        </w:rPr>
                                                        <m:t>x</m:t>
                                                      </m:r>
                                                    </m:e>
                                                  </m:nary>
                                                  <m:ctrlPr>
                                                    <w:rPr>
                                                      <w:rFonts w:ascii="Cambria Math" w:hAnsi="Times New Roman" w:cs="Times New Roman"/>
                                                      <w:szCs w:val="36"/>
                                                    </w:rPr>
                                                  </m:ctrlPr>
                                                </m:e>
                                              </m:d>
                                              <m:sSup>
                                                <m:sSupPr>
                                                  <m:ctrlPr>
                                                    <w:rPr>
                                                      <w:rFonts w:ascii="Cambria Math" w:hAnsi="Times New Roman" w:cs="Times New Roman"/>
                                                      <w:i/>
                                                      <w:szCs w:val="36"/>
                                                    </w:rPr>
                                                  </m:ctrlPr>
                                                </m:sSupPr>
                                                <m:e>
                                                  <m:r>
                                                    <w:rPr>
                                                      <w:rFonts w:ascii="Cambria Math" w:hAnsi="Times New Roman" w:cs="Times New Roman"/>
                                                      <w:szCs w:val="36"/>
                                                    </w:rPr>
                                                    <m:t xml:space="preserve"> </m:t>
                                                  </m:r>
                                                </m:e>
                                                <m:sup>
                                                  <m:r>
                                                    <w:rPr>
                                                      <w:rFonts w:ascii="Cambria Math" w:hAnsi="Times New Roman" w:cs="Times New Roman"/>
                                                      <w:szCs w:val="36"/>
                                                    </w:rPr>
                                                    <m:t>2</m:t>
                                                  </m:r>
                                                </m:sup>
                                              </m:sSup>
                                              <m:r>
                                                <w:rPr>
                                                  <w:rFonts w:ascii="Cambria Math" w:hAnsi="Times New Roman" w:cs="Times New Roman"/>
                                                  <w:szCs w:val="36"/>
                                                </w:rPr>
                                                <m:t xml:space="preserve"> </m:t>
                                              </m:r>
                                            </m:e>
                                          </m:box>
                                        </m:e>
                                      </m:nary>
                                    </m:e>
                                  </m:d>
                                </m:e>
                              </m:rad>
                              <m:r>
                                <w:rPr>
                                  <w:rFonts w:ascii="Cambria Math" w:hAnsi="Times New Roman" w:cs="Times New Roman"/>
                                  <w:szCs w:val="36"/>
                                </w:rPr>
                                <m:t xml:space="preserve">  </m:t>
                              </m:r>
                            </m:den>
                          </m:f>
                        </m:sub>
                      </m:sSub>
                    </m:oMath>
                  </m:oMathPara>
                </w:p>
              </w:txbxContent>
            </v:textbox>
          </v:rect>
        </w:pict>
      </w:r>
    </w:p>
    <w:p w:rsidR="00622BB5" w:rsidRDefault="00622BB5" w:rsidP="00622BB5">
      <w:pPr>
        <w:tabs>
          <w:tab w:val="left" w:pos="720"/>
          <w:tab w:val="left" w:pos="1080"/>
          <w:tab w:val="left" w:pos="1350"/>
        </w:tabs>
        <w:jc w:val="center"/>
        <w:rPr>
          <w:rFonts w:ascii="Times New Roman" w:eastAsia="Times New Roman" w:hAnsi="Times New Roman" w:cs="Times New Roman"/>
          <w:color w:val="000000"/>
          <w:sz w:val="20"/>
          <w:lang w:eastAsia="id-ID"/>
        </w:rPr>
      </w:pPr>
    </w:p>
    <w:p w:rsidR="00A26596" w:rsidRPr="00A26596" w:rsidRDefault="00A26596" w:rsidP="00A26596">
      <w:pPr>
        <w:rPr>
          <w:rFonts w:ascii="Times New Roman" w:hAnsi="Times New Roman" w:cs="Times New Roman"/>
        </w:rPr>
      </w:pPr>
      <w:r w:rsidRPr="00A26596">
        <w:rPr>
          <w:rFonts w:ascii="Times New Roman" w:hAnsi="Times New Roman" w:cs="Times New Roman"/>
        </w:rPr>
        <w:t>Dimana: r</w:t>
      </w:r>
      <w:r w:rsidRPr="00A26596">
        <w:rPr>
          <w:rFonts w:ascii="Times New Roman" w:hAnsi="Times New Roman" w:cs="Times New Roman"/>
          <w:vertAlign w:val="subscript"/>
        </w:rPr>
        <w:t>xy</w:t>
      </w:r>
      <w:r w:rsidRPr="00A26596">
        <w:rPr>
          <w:rFonts w:ascii="Times New Roman" w:hAnsi="Times New Roman" w:cs="Times New Roman"/>
        </w:rPr>
        <w:t xml:space="preserve"> = Koefesien korelasi</w:t>
      </w:r>
    </w:p>
    <w:p w:rsidR="00A26596" w:rsidRPr="00A26596" w:rsidRDefault="00AD5607" w:rsidP="00AD5607">
      <w:pPr>
        <w:ind w:left="810"/>
        <w:rPr>
          <w:rFonts w:ascii="Times New Roman" w:hAnsi="Times New Roman" w:cs="Times New Roman"/>
        </w:rPr>
      </w:pPr>
      <w:r>
        <w:rPr>
          <w:rFonts w:ascii="Times New Roman" w:hAnsi="Times New Roman" w:cs="Times New Roman"/>
        </w:rPr>
        <w:t xml:space="preserve"> </w:t>
      </w:r>
      <w:r w:rsidR="00A26596" w:rsidRPr="00A26596">
        <w:rPr>
          <w:rFonts w:ascii="Times New Roman" w:hAnsi="Times New Roman" w:cs="Times New Roman"/>
        </w:rPr>
        <w:t>n   = Banyanyknya data (sampel)</w:t>
      </w:r>
    </w:p>
    <w:p w:rsidR="00A26596" w:rsidRPr="00A26596" w:rsidRDefault="00A26596" w:rsidP="00AD5607">
      <w:pPr>
        <w:ind w:left="810"/>
        <w:rPr>
          <w:rFonts w:ascii="Times New Roman" w:hAnsi="Times New Roman" w:cs="Times New Roman"/>
        </w:rPr>
      </w:pPr>
      <w:r w:rsidRPr="00A26596">
        <w:rPr>
          <w:rFonts w:ascii="Times New Roman" w:hAnsi="Times New Roman" w:cs="Times New Roman"/>
        </w:rPr>
        <w:t xml:space="preserve"> x   = Jumlah skor item</w:t>
      </w:r>
    </w:p>
    <w:p w:rsidR="00A26596" w:rsidRPr="00A26596" w:rsidRDefault="00A26596" w:rsidP="00AD5607">
      <w:pPr>
        <w:ind w:left="810"/>
        <w:rPr>
          <w:rFonts w:ascii="Times New Roman" w:hAnsi="Times New Roman" w:cs="Times New Roman"/>
        </w:rPr>
      </w:pPr>
      <w:r w:rsidRPr="00A26596">
        <w:rPr>
          <w:rFonts w:ascii="Times New Roman" w:hAnsi="Times New Roman" w:cs="Times New Roman"/>
        </w:rPr>
        <w:t xml:space="preserve"> y   = Jumlah skor total</w:t>
      </w:r>
    </w:p>
    <w:p w:rsidR="00A26596" w:rsidRPr="00AD5607" w:rsidRDefault="00AD5607" w:rsidP="005A0A19">
      <w:pPr>
        <w:tabs>
          <w:tab w:val="left" w:pos="720"/>
          <w:tab w:val="left" w:pos="1080"/>
          <w:tab w:val="left" w:pos="1350"/>
        </w:tabs>
        <w:spacing w:after="0"/>
        <w:rPr>
          <w:rFonts w:ascii="Times New Roman" w:hAnsi="Times New Roman" w:cs="Times New Roman"/>
          <w:b/>
        </w:rPr>
      </w:pPr>
      <w:r w:rsidRPr="00AD5607">
        <w:rPr>
          <w:rFonts w:ascii="Times New Roman" w:hAnsi="Times New Roman" w:cs="Times New Roman"/>
          <w:b/>
        </w:rPr>
        <w:t>Uji Reliabilitas Data</w:t>
      </w:r>
    </w:p>
    <w:p w:rsidR="00AD5607" w:rsidRPr="00AD5607" w:rsidRDefault="00AD5607" w:rsidP="00AD5607">
      <w:pPr>
        <w:pStyle w:val="ListParagraph"/>
        <w:ind w:left="0" w:firstLine="720"/>
        <w:rPr>
          <w:rFonts w:ascii="Times New Roman" w:hAnsi="Times New Roman" w:cs="Times New Roman"/>
        </w:rPr>
      </w:pPr>
      <w:r w:rsidRPr="00AD5607">
        <w:rPr>
          <w:rFonts w:ascii="Times New Roman" w:hAnsi="Times New Roman" w:cs="Times New Roman"/>
        </w:rPr>
        <w:t xml:space="preserve">Menurut Arikunto (2013), reliabilitas menunjukkan bahwa suatu instrumen dapat dipercaya untuk digunakan </w:t>
      </w:r>
      <w:r w:rsidRPr="00AD5607">
        <w:rPr>
          <w:rFonts w:ascii="Times New Roman" w:hAnsi="Times New Roman" w:cs="Times New Roman"/>
        </w:rPr>
        <w:lastRenderedPageBreak/>
        <w:t>sebagai alat pengumpul data karena instrumen tersebut sudah baik. Reliabilitas menunjukkan pada tingkat keandalan suatu data. Tinggi rendahnya reliabilitas, ditunjukkan oleh sebuah angka yang disebut dengan koefesien reliabilitas.</w:t>
      </w:r>
    </w:p>
    <w:p w:rsidR="00AD5607" w:rsidRPr="00AD5607" w:rsidRDefault="00B46ECD" w:rsidP="00AD5607">
      <w:pPr>
        <w:ind w:firstLine="720"/>
        <w:rPr>
          <w:rFonts w:ascii="Times New Roman" w:hAnsi="Times New Roman" w:cs="Times New Roman"/>
        </w:rPr>
      </w:pPr>
      <w:r>
        <w:rPr>
          <w:rFonts w:ascii="Times New Roman" w:hAnsi="Times New Roman" w:cs="Times New Roman"/>
          <w:noProof/>
        </w:rPr>
        <w:pict>
          <v:rect id="_x0000_s1044" style="position:absolute;left:0;text-align:left;margin-left:43.05pt;margin-top:80.55pt;width:99.6pt;height:33.65pt;z-index:251664384">
            <v:textbox>
              <w:txbxContent>
                <w:p w:rsidR="00F447D5" w:rsidRPr="00AD5607" w:rsidRDefault="00B46ECD" w:rsidP="00AD5607">
                  <w:pPr>
                    <w:rPr>
                      <w:rFonts w:ascii="Times New Roman" w:hAnsi="Times New Roman" w:cs="Times New Roman"/>
                    </w:rPr>
                  </w:pPr>
                  <m:oMathPara>
                    <m:oMath>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 xml:space="preserve">11  = </m:t>
                          </m:r>
                          <m:f>
                            <m:fPr>
                              <m:ctrlPr>
                                <w:rPr>
                                  <w:rFonts w:ascii="Cambria Math" w:hAnsi="Times New Roman" w:cs="Times New Roman"/>
                                </w:rPr>
                              </m:ctrlPr>
                            </m:fPr>
                            <m:num>
                              <m:r>
                                <w:rPr>
                                  <w:rFonts w:ascii="Cambria Math" w:hAnsi="Cambria Math" w:cs="Times New Roman"/>
                                </w:rPr>
                                <m:t>k</m:t>
                              </m:r>
                            </m:num>
                            <m:den>
                              <m:r>
                                <w:rPr>
                                  <w:rFonts w:ascii="Cambria Math" w:hAnsi="Times New Roman" w:cs="Times New Roman"/>
                                </w:rPr>
                                <m:t xml:space="preserve"> </m:t>
                              </m:r>
                              <m:r>
                                <w:rPr>
                                  <w:rFonts w:ascii="Cambria Math" w:hAnsi="Cambria Math" w:cs="Times New Roman"/>
                                </w:rPr>
                                <m:t>k</m:t>
                              </m:r>
                              <m:r>
                                <w:rPr>
                                  <w:rFonts w:ascii="Times New Roman" w:hAnsi="Times New Roman" w:cs="Times New Roman"/>
                                </w:rPr>
                                <m:t>-</m:t>
                              </m:r>
                              <m:r>
                                <w:rPr>
                                  <w:rFonts w:ascii="Cambria Math" w:hAnsi="Times New Roman" w:cs="Times New Roman"/>
                                </w:rPr>
                                <m:t xml:space="preserve">1 </m:t>
                              </m:r>
                            </m:den>
                          </m:f>
                          <m:r>
                            <w:rPr>
                              <w:rFonts w:ascii="Cambria Math" w:hAnsi="Times New Roman" w:cs="Times New Roman"/>
                            </w:rPr>
                            <m:t xml:space="preserve"> (1</m:t>
                          </m:r>
                          <m:r>
                            <w:rPr>
                              <w:rFonts w:ascii="Times New Roman" w:hAnsi="Times New Roman" w:cs="Times New Roman"/>
                            </w:rPr>
                            <m:t>-</m:t>
                          </m:r>
                          <m:f>
                            <m:fPr>
                              <m:ctrlPr>
                                <w:rPr>
                                  <w:rFonts w:ascii="Cambria Math" w:hAnsi="Times New Roman" w:cs="Times New Roman"/>
                                </w:rPr>
                              </m:ctrlPr>
                            </m:fPr>
                            <m:num>
                              <m:nary>
                                <m:naryPr>
                                  <m:chr m:val="∑"/>
                                  <m:subHide m:val="1"/>
                                  <m:supHide m:val="1"/>
                                  <m:ctrlPr>
                                    <w:rPr>
                                      <w:rFonts w:ascii="Cambria Math" w:hAnsi="Times New Roman" w:cs="Times New Roman"/>
                                      <w:i/>
                                    </w:rPr>
                                  </m:ctrlPr>
                                </m:naryPr>
                                <m:sub/>
                                <m:sup/>
                                <m:e>
                                  <m:sSub>
                                    <m:sSubPr>
                                      <m:ctrlPr>
                                        <w:rPr>
                                          <w:rFonts w:ascii="Cambria Math" w:hAnsi="Times New Roman" w:cs="Times New Roman"/>
                                          <w:i/>
                                        </w:rPr>
                                      </m:ctrlPr>
                                    </m:sSubPr>
                                    <m:e>
                                      <m:r>
                                        <w:rPr>
                                          <w:rFonts w:ascii="Cambria Math" w:hAnsi="Cambria Math" w:cs="Times New Roman"/>
                                        </w:rPr>
                                        <m:t>S</m:t>
                                      </m:r>
                                    </m:e>
                                    <m:sub>
                                      <m:r>
                                        <w:rPr>
                                          <w:rFonts w:ascii="Cambria Math" w:hAnsi="Cambria Math" w:cs="Times New Roman"/>
                                        </w:rPr>
                                        <m:t>i</m:t>
                                      </m:r>
                                      <m:r>
                                        <w:rPr>
                                          <w:rFonts w:ascii="Cambria Math" w:hAnsi="Times New Roman" w:cs="Times New Roman"/>
                                        </w:rPr>
                                        <m:t xml:space="preserve"> </m:t>
                                      </m:r>
                                    </m:sub>
                                  </m:sSub>
                                  <m:sSup>
                                    <m:sSupPr>
                                      <m:ctrlPr>
                                        <w:rPr>
                                          <w:rFonts w:ascii="Cambria Math" w:hAnsi="Times New Roman" w:cs="Times New Roman"/>
                                          <w:i/>
                                        </w:rPr>
                                      </m:ctrlPr>
                                    </m:sSupPr>
                                    <m:e>
                                      <m:r>
                                        <w:rPr>
                                          <w:rFonts w:ascii="Cambria Math" w:hAnsi="Times New Roman" w:cs="Times New Roman"/>
                                        </w:rPr>
                                        <m:t xml:space="preserve"> </m:t>
                                      </m:r>
                                    </m:e>
                                    <m:sup>
                                      <m:r>
                                        <w:rPr>
                                          <w:rFonts w:ascii="Cambria Math" w:hAnsi="Times New Roman" w:cs="Times New Roman"/>
                                        </w:rPr>
                                        <m:t xml:space="preserve"> </m:t>
                                      </m:r>
                                    </m:sup>
                                  </m:sSup>
                                </m:e>
                              </m:nary>
                            </m:num>
                            <m:den>
                              <m:sSub>
                                <m:sSubPr>
                                  <m:ctrlPr>
                                    <w:rPr>
                                      <w:rFonts w:ascii="Cambria Math" w:hAnsi="Times New Roman" w:cs="Times New Roman"/>
                                      <w:i/>
                                    </w:rPr>
                                  </m:ctrlPr>
                                </m:sSubPr>
                                <m:e>
                                  <m:r>
                                    <w:rPr>
                                      <w:rFonts w:ascii="Cambria Math" w:hAnsi="Cambria Math" w:cs="Times New Roman"/>
                                    </w:rPr>
                                    <m:t>S</m:t>
                                  </m:r>
                                </m:e>
                                <m:sub>
                                  <m:r>
                                    <w:rPr>
                                      <w:rFonts w:ascii="Cambria Math" w:hAnsi="Cambria Math" w:cs="Times New Roman"/>
                                    </w:rPr>
                                    <m:t>i</m:t>
                                  </m:r>
                                  <m:r>
                                    <w:rPr>
                                      <w:rFonts w:ascii="Cambria Math" w:hAnsi="Times New Roman" w:cs="Times New Roman"/>
                                    </w:rPr>
                                    <m:t xml:space="preserve"> </m:t>
                                  </m:r>
                                </m:sub>
                              </m:sSub>
                            </m:den>
                          </m:f>
                          <m:r>
                            <w:rPr>
                              <w:rFonts w:ascii="Cambria Math" w:hAnsi="Times New Roman" w:cs="Times New Roman"/>
                            </w:rPr>
                            <m:t xml:space="preserve">) </m:t>
                          </m:r>
                        </m:sub>
                      </m:sSub>
                    </m:oMath>
                  </m:oMathPara>
                </w:p>
              </w:txbxContent>
            </v:textbox>
          </v:rect>
        </w:pict>
      </w:r>
      <w:r w:rsidR="00AD5607" w:rsidRPr="00AD5607">
        <w:rPr>
          <w:rFonts w:ascii="Times New Roman" w:hAnsi="Times New Roman" w:cs="Times New Roman"/>
        </w:rPr>
        <w:t xml:space="preserve">Salah satu metode yang digunakan untuk mencari reliabilitas yaitu dengan menggunakan metode </w:t>
      </w:r>
      <w:r w:rsidR="00AD5607" w:rsidRPr="00AD5607">
        <w:rPr>
          <w:rFonts w:ascii="Times New Roman" w:hAnsi="Times New Roman" w:cs="Times New Roman"/>
          <w:i/>
        </w:rPr>
        <w:t xml:space="preserve">Alpha </w:t>
      </w:r>
      <w:r w:rsidR="00AD5607" w:rsidRPr="00AD5607">
        <w:rPr>
          <w:rFonts w:ascii="Times New Roman" w:hAnsi="Times New Roman" w:cs="Times New Roman"/>
        </w:rPr>
        <w:t>yang digunakan untuk menganalisis reliabilitas alat ukur dari satu kali pengukuran. Rumus yang digunakan adalah sebagai berikut:</w:t>
      </w:r>
    </w:p>
    <w:p w:rsidR="00AD5607" w:rsidRPr="00AD5607" w:rsidRDefault="00AD5607" w:rsidP="00A26596">
      <w:pPr>
        <w:tabs>
          <w:tab w:val="left" w:pos="720"/>
          <w:tab w:val="left" w:pos="1080"/>
          <w:tab w:val="left" w:pos="1350"/>
        </w:tabs>
        <w:rPr>
          <w:rFonts w:ascii="Times New Roman" w:eastAsia="Times New Roman" w:hAnsi="Times New Roman" w:cs="Times New Roman"/>
          <w:color w:val="000000"/>
          <w:sz w:val="18"/>
          <w:lang w:eastAsia="id-ID"/>
        </w:rPr>
      </w:pPr>
    </w:p>
    <w:p w:rsidR="00AD5607" w:rsidRDefault="00AD5607" w:rsidP="00183F61">
      <w:pPr>
        <w:spacing w:after="0"/>
        <w:rPr>
          <w:rFonts w:ascii="Times New Roman" w:hAnsi="Times New Roman" w:cs="Times New Roman"/>
          <w:b/>
          <w:i/>
        </w:rPr>
      </w:pPr>
    </w:p>
    <w:p w:rsidR="00AD5607" w:rsidRPr="00AD5607" w:rsidRDefault="00AD5607" w:rsidP="00AD5607">
      <w:pPr>
        <w:rPr>
          <w:rFonts w:ascii="Times New Roman" w:hAnsi="Times New Roman" w:cs="Times New Roman"/>
        </w:rPr>
      </w:pPr>
      <w:r w:rsidRPr="00AD5607">
        <w:rPr>
          <w:rFonts w:ascii="Times New Roman" w:hAnsi="Times New Roman" w:cs="Times New Roman"/>
        </w:rPr>
        <w:t>Dimana: r</w:t>
      </w:r>
      <w:r w:rsidRPr="00AD5607">
        <w:rPr>
          <w:rFonts w:ascii="Times New Roman" w:hAnsi="Times New Roman" w:cs="Times New Roman"/>
          <w:vertAlign w:val="subscript"/>
        </w:rPr>
        <w:t>11</w:t>
      </w:r>
      <w:r w:rsidRPr="00AD5607">
        <w:rPr>
          <w:rFonts w:ascii="Times New Roman" w:hAnsi="Times New Roman" w:cs="Times New Roman"/>
        </w:rPr>
        <w:t xml:space="preserve">    = Nilai reliabilitas</w:t>
      </w:r>
    </w:p>
    <w:p w:rsidR="00AD5607" w:rsidRPr="00AD5607" w:rsidRDefault="00AD5607" w:rsidP="002F37BD">
      <w:pPr>
        <w:ind w:left="1440" w:hanging="720"/>
        <w:rPr>
          <w:rFonts w:ascii="Times New Roman" w:hAnsi="Times New Roman" w:cs="Times New Roman"/>
        </w:rPr>
      </w:pPr>
      <w:r w:rsidRPr="00AD5607">
        <w:rPr>
          <w:rFonts w:ascii="Times New Roman" w:hAnsi="Times New Roman" w:cs="Times New Roman"/>
        </w:rPr>
        <w:t xml:space="preserve"> ∑S</w:t>
      </w:r>
      <w:r w:rsidRPr="00AD5607">
        <w:rPr>
          <w:rFonts w:ascii="Times New Roman" w:hAnsi="Times New Roman" w:cs="Times New Roman"/>
          <w:vertAlign w:val="subscript"/>
        </w:rPr>
        <w:t>i</w:t>
      </w:r>
      <w:r w:rsidR="002F37BD">
        <w:rPr>
          <w:rFonts w:ascii="Times New Roman" w:hAnsi="Times New Roman" w:cs="Times New Roman"/>
          <w:vertAlign w:val="subscript"/>
        </w:rPr>
        <w:t xml:space="preserve"> </w:t>
      </w:r>
      <w:r w:rsidRPr="00AD5607">
        <w:rPr>
          <w:rFonts w:ascii="Times New Roman" w:hAnsi="Times New Roman" w:cs="Times New Roman"/>
        </w:rPr>
        <w:t xml:space="preserve">= Jumlah varians skor </w:t>
      </w:r>
      <w:r>
        <w:rPr>
          <w:rFonts w:ascii="Times New Roman" w:hAnsi="Times New Roman" w:cs="Times New Roman"/>
        </w:rPr>
        <w:t xml:space="preserve">    </w:t>
      </w:r>
      <w:r w:rsidRPr="00AD5607">
        <w:rPr>
          <w:rFonts w:ascii="Times New Roman" w:hAnsi="Times New Roman" w:cs="Times New Roman"/>
        </w:rPr>
        <w:t>masing-masing item</w:t>
      </w:r>
    </w:p>
    <w:p w:rsidR="00AD5607" w:rsidRPr="00AD5607" w:rsidRDefault="00AD5607" w:rsidP="00AD5607">
      <w:pPr>
        <w:ind w:left="810"/>
        <w:rPr>
          <w:rFonts w:ascii="Times New Roman" w:hAnsi="Times New Roman" w:cs="Times New Roman"/>
        </w:rPr>
      </w:pPr>
      <w:r w:rsidRPr="00AD5607">
        <w:rPr>
          <w:rFonts w:ascii="Times New Roman" w:hAnsi="Times New Roman" w:cs="Times New Roman"/>
        </w:rPr>
        <w:t xml:space="preserve"> S</w:t>
      </w:r>
      <w:r w:rsidRPr="00AD5607">
        <w:rPr>
          <w:rFonts w:ascii="Times New Roman" w:hAnsi="Times New Roman" w:cs="Times New Roman"/>
          <w:vertAlign w:val="subscript"/>
        </w:rPr>
        <w:t>I</w:t>
      </w:r>
      <w:r w:rsidRPr="00AD5607">
        <w:rPr>
          <w:rFonts w:ascii="Times New Roman" w:hAnsi="Times New Roman" w:cs="Times New Roman"/>
        </w:rPr>
        <w:t xml:space="preserve">    = Varians total</w:t>
      </w:r>
    </w:p>
    <w:p w:rsidR="00EA53CB" w:rsidRPr="002F37BD" w:rsidRDefault="00AD5607" w:rsidP="002F37BD">
      <w:pPr>
        <w:ind w:left="810"/>
        <w:rPr>
          <w:rFonts w:ascii="Times New Roman" w:hAnsi="Times New Roman" w:cs="Times New Roman"/>
        </w:rPr>
      </w:pPr>
      <w:r w:rsidRPr="00AD5607">
        <w:rPr>
          <w:rFonts w:ascii="Times New Roman" w:hAnsi="Times New Roman" w:cs="Times New Roman"/>
        </w:rPr>
        <w:t xml:space="preserve"> k     = Jumlah item</w:t>
      </w:r>
    </w:p>
    <w:p w:rsidR="001D5C8E" w:rsidRPr="00D9167D" w:rsidRDefault="001D5C8E" w:rsidP="001D5C8E">
      <w:pPr>
        <w:pStyle w:val="ListParagraph"/>
        <w:spacing w:after="0"/>
        <w:ind w:left="0"/>
        <w:rPr>
          <w:rFonts w:ascii="Times New Roman" w:hAnsi="Times New Roman" w:cs="Times New Roman"/>
          <w:b/>
        </w:rPr>
      </w:pPr>
      <w:r w:rsidRPr="00D9167D">
        <w:rPr>
          <w:rFonts w:ascii="Times New Roman" w:hAnsi="Times New Roman" w:cs="Times New Roman"/>
          <w:b/>
          <w:lang w:val="id-ID"/>
        </w:rPr>
        <w:t>METODE PENELITIAN</w:t>
      </w:r>
    </w:p>
    <w:p w:rsidR="001D5C8E" w:rsidRPr="00D9167D" w:rsidRDefault="001D5C8E" w:rsidP="001D5C8E">
      <w:pPr>
        <w:autoSpaceDE w:val="0"/>
        <w:autoSpaceDN w:val="0"/>
        <w:adjustRightInd w:val="0"/>
        <w:spacing w:after="0"/>
        <w:rPr>
          <w:rFonts w:ascii="Times New Roman" w:hAnsi="Times New Roman" w:cs="Times New Roman"/>
          <w:b/>
        </w:rPr>
      </w:pPr>
      <w:r w:rsidRPr="00D9167D">
        <w:rPr>
          <w:rFonts w:ascii="Times New Roman" w:hAnsi="Times New Roman" w:cs="Times New Roman"/>
          <w:b/>
        </w:rPr>
        <w:t>Objek Penelitian</w:t>
      </w:r>
    </w:p>
    <w:p w:rsidR="00D14BF5" w:rsidRDefault="002F37BD" w:rsidP="00D14BF5">
      <w:pPr>
        <w:autoSpaceDE w:val="0"/>
        <w:autoSpaceDN w:val="0"/>
        <w:adjustRightInd w:val="0"/>
        <w:spacing w:after="0"/>
        <w:ind w:firstLine="720"/>
        <w:rPr>
          <w:rFonts w:ascii="Times New Roman" w:hAnsi="Times New Roman" w:cs="Times New Roman"/>
          <w:sz w:val="24"/>
          <w:szCs w:val="24"/>
        </w:rPr>
      </w:pPr>
      <w:r>
        <w:rPr>
          <w:rFonts w:ascii="Times New Roman" w:hAnsi="Times New Roman" w:cs="Times New Roman"/>
          <w:sz w:val="24"/>
          <w:szCs w:val="24"/>
        </w:rPr>
        <w:t>Objek penelitian adalah Usaha Kecil Menengah (UKM) keripik NAFISAH yang beralamat di perumahan Taman Teratai 3 blok S No. 10 Sagulung Batam.</w:t>
      </w:r>
    </w:p>
    <w:p w:rsidR="00D14BF5" w:rsidRDefault="00D14BF5" w:rsidP="00D14BF5">
      <w:pPr>
        <w:autoSpaceDE w:val="0"/>
        <w:autoSpaceDN w:val="0"/>
        <w:adjustRightInd w:val="0"/>
        <w:spacing w:after="0"/>
        <w:ind w:firstLine="720"/>
        <w:rPr>
          <w:rFonts w:ascii="Times New Roman" w:hAnsi="Times New Roman" w:cs="Times New Roman"/>
          <w:b/>
        </w:rPr>
      </w:pPr>
    </w:p>
    <w:p w:rsidR="004126A2" w:rsidRPr="00D9167D" w:rsidRDefault="001D5C8E" w:rsidP="005A0A19">
      <w:pPr>
        <w:pStyle w:val="ListParagraph"/>
        <w:spacing w:after="0"/>
        <w:ind w:left="0"/>
        <w:rPr>
          <w:rFonts w:ascii="Times New Roman" w:hAnsi="Times New Roman" w:cs="Times New Roman"/>
          <w:b/>
        </w:rPr>
      </w:pPr>
      <w:r w:rsidRPr="00D9167D">
        <w:rPr>
          <w:rFonts w:ascii="Times New Roman" w:hAnsi="Times New Roman" w:cs="Times New Roman"/>
          <w:b/>
        </w:rPr>
        <w:t>Model Penelitian</w:t>
      </w:r>
    </w:p>
    <w:p w:rsidR="001D5C8E" w:rsidRDefault="002F37BD" w:rsidP="00C7566F">
      <w:pPr>
        <w:tabs>
          <w:tab w:val="left" w:pos="720"/>
          <w:tab w:val="left" w:pos="1080"/>
          <w:tab w:val="left" w:pos="1350"/>
        </w:tabs>
        <w:rPr>
          <w:rFonts w:ascii="Times New Roman" w:hAnsi="Times New Roman" w:cs="Times New Roman"/>
          <w:szCs w:val="24"/>
        </w:rPr>
      </w:pPr>
      <w:r>
        <w:rPr>
          <w:rFonts w:ascii="Times New Roman" w:hAnsi="Times New Roman" w:cs="Times New Roman"/>
          <w:szCs w:val="24"/>
        </w:rPr>
        <w:tab/>
      </w:r>
      <w:r w:rsidRPr="002F37BD">
        <w:rPr>
          <w:rFonts w:ascii="Times New Roman" w:hAnsi="Times New Roman" w:cs="Times New Roman"/>
          <w:szCs w:val="24"/>
        </w:rPr>
        <w:t>Dalam penelitian akan digunakan metode QFD (</w:t>
      </w:r>
      <w:r w:rsidRPr="002F37BD">
        <w:rPr>
          <w:rFonts w:ascii="Times New Roman" w:hAnsi="Times New Roman" w:cs="Times New Roman"/>
          <w:i/>
          <w:szCs w:val="24"/>
        </w:rPr>
        <w:t xml:space="preserve">Quality Function </w:t>
      </w:r>
      <w:r w:rsidRPr="002F37BD">
        <w:rPr>
          <w:rFonts w:ascii="Times New Roman" w:hAnsi="Times New Roman" w:cs="Times New Roman"/>
          <w:szCs w:val="24"/>
        </w:rPr>
        <w:t>Deployment) yang mana menggunakan matriks HOQ (</w:t>
      </w:r>
      <w:r w:rsidRPr="002F37BD">
        <w:rPr>
          <w:rFonts w:ascii="Times New Roman" w:hAnsi="Times New Roman" w:cs="Times New Roman"/>
          <w:i/>
          <w:szCs w:val="24"/>
        </w:rPr>
        <w:t>House of Quality</w:t>
      </w:r>
      <w:r w:rsidRPr="002F37BD">
        <w:rPr>
          <w:rFonts w:ascii="Times New Roman" w:hAnsi="Times New Roman" w:cs="Times New Roman"/>
          <w:szCs w:val="24"/>
        </w:rPr>
        <w:t>). Penelitian akan dilakukan pada kualitas keripik singkong yang diproduksi oleh UKM NAFISAH.</w:t>
      </w:r>
    </w:p>
    <w:p w:rsidR="00182FDB" w:rsidRPr="00D9167D" w:rsidRDefault="00182FDB" w:rsidP="00C7566F">
      <w:pPr>
        <w:tabs>
          <w:tab w:val="left" w:pos="720"/>
          <w:tab w:val="left" w:pos="1080"/>
          <w:tab w:val="left" w:pos="1350"/>
        </w:tabs>
        <w:rPr>
          <w:rFonts w:ascii="Times New Roman" w:hAnsi="Times New Roman" w:cs="Times New Roman"/>
          <w:b/>
        </w:rPr>
      </w:pPr>
    </w:p>
    <w:p w:rsidR="001D5C8E" w:rsidRPr="00D9167D" w:rsidRDefault="001D5C8E" w:rsidP="001D5C8E">
      <w:pPr>
        <w:pStyle w:val="ListParagraph"/>
        <w:ind w:left="0"/>
        <w:rPr>
          <w:rFonts w:ascii="Times New Roman" w:hAnsi="Times New Roman" w:cs="Times New Roman"/>
          <w:b/>
        </w:rPr>
      </w:pPr>
      <w:r w:rsidRPr="00D9167D">
        <w:rPr>
          <w:rFonts w:ascii="Times New Roman" w:hAnsi="Times New Roman" w:cs="Times New Roman"/>
          <w:b/>
        </w:rPr>
        <w:t>Tahapan penelitian</w:t>
      </w:r>
    </w:p>
    <w:p w:rsidR="001D5C8E" w:rsidRPr="00D9167D" w:rsidRDefault="001D5C8E" w:rsidP="001D5C8E">
      <w:pPr>
        <w:pStyle w:val="ListParagraph"/>
        <w:ind w:left="0" w:firstLine="709"/>
        <w:rPr>
          <w:rFonts w:ascii="Times New Roman" w:hAnsi="Times New Roman" w:cs="Times New Roman"/>
          <w:lang w:val="id-ID"/>
        </w:rPr>
      </w:pPr>
      <w:r w:rsidRPr="00D9167D">
        <w:rPr>
          <w:rFonts w:ascii="Times New Roman" w:hAnsi="Times New Roman" w:cs="Times New Roman"/>
        </w:rPr>
        <w:t>Tahapan penelitian yang akan dilakukan adalah sebagai berikut :</w:t>
      </w:r>
    </w:p>
    <w:p w:rsidR="001D5C8E" w:rsidRDefault="00D14BF5" w:rsidP="001D5C8E">
      <w:pPr>
        <w:autoSpaceDE w:val="0"/>
        <w:autoSpaceDN w:val="0"/>
        <w:adjustRightInd w:val="0"/>
        <w:spacing w:after="0"/>
        <w:rPr>
          <w:rFonts w:ascii="Times-Bold" w:hAnsi="Times-Bold" w:cs="Times-Bold"/>
          <w:b/>
          <w:bCs/>
          <w:sz w:val="24"/>
          <w:szCs w:val="24"/>
        </w:rPr>
      </w:pPr>
      <w:r w:rsidRPr="00D14BF5">
        <w:rPr>
          <w:rFonts w:ascii="Times-Bold" w:hAnsi="Times-Bold" w:cs="Times-Bold"/>
          <w:b/>
          <w:bCs/>
          <w:noProof/>
          <w:sz w:val="24"/>
          <w:szCs w:val="24"/>
        </w:rPr>
        <w:lastRenderedPageBreak/>
        <w:drawing>
          <wp:inline distT="0" distB="0" distL="0" distR="0">
            <wp:extent cx="2471420" cy="3679670"/>
            <wp:effectExtent l="19050" t="0" r="5080" b="0"/>
            <wp:docPr id="9" name="Picture 3"/>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a:srcRect l="19766" t="21484" r="55526" b="13085"/>
                    <a:stretch>
                      <a:fillRect/>
                    </a:stretch>
                  </pic:blipFill>
                  <pic:spPr bwMode="auto">
                    <a:xfrm>
                      <a:off x="0" y="0"/>
                      <a:ext cx="2471420" cy="3679670"/>
                    </a:xfrm>
                    <a:prstGeom prst="rect">
                      <a:avLst/>
                    </a:prstGeom>
                    <a:noFill/>
                    <a:ln w="9525">
                      <a:noFill/>
                      <a:miter lim="800000"/>
                      <a:headEnd/>
                      <a:tailEnd/>
                    </a:ln>
                    <a:effectLst/>
                  </pic:spPr>
                </pic:pic>
              </a:graphicData>
            </a:graphic>
          </wp:inline>
        </w:drawing>
      </w:r>
    </w:p>
    <w:p w:rsidR="00D14BF5" w:rsidRPr="00C7566F" w:rsidRDefault="00D14BF5" w:rsidP="00D14BF5">
      <w:pPr>
        <w:autoSpaceDE w:val="0"/>
        <w:autoSpaceDN w:val="0"/>
        <w:adjustRightInd w:val="0"/>
        <w:spacing w:after="0"/>
        <w:jc w:val="center"/>
        <w:rPr>
          <w:rFonts w:ascii="Times New Roman" w:hAnsi="Times New Roman" w:cs="Times New Roman"/>
          <w:bCs/>
          <w:sz w:val="20"/>
          <w:szCs w:val="24"/>
        </w:rPr>
      </w:pPr>
      <w:r w:rsidRPr="00C7566F">
        <w:rPr>
          <w:rFonts w:ascii="Times New Roman" w:hAnsi="Times New Roman" w:cs="Times New Roman"/>
          <w:bCs/>
          <w:szCs w:val="24"/>
        </w:rPr>
        <w:t>Gambar</w:t>
      </w:r>
      <w:r w:rsidR="00C7566F" w:rsidRPr="00C7566F">
        <w:rPr>
          <w:rFonts w:ascii="Times New Roman" w:hAnsi="Times New Roman" w:cs="Times New Roman"/>
          <w:bCs/>
          <w:szCs w:val="24"/>
        </w:rPr>
        <w:t xml:space="preserve"> 3</w:t>
      </w:r>
      <w:r w:rsidRPr="00C7566F">
        <w:rPr>
          <w:rFonts w:ascii="Times New Roman" w:hAnsi="Times New Roman" w:cs="Times New Roman"/>
          <w:bCs/>
          <w:sz w:val="20"/>
          <w:szCs w:val="24"/>
        </w:rPr>
        <w:t xml:space="preserve"> Model Penelitian</w:t>
      </w:r>
    </w:p>
    <w:p w:rsidR="00F876BE" w:rsidRPr="00D14BF5" w:rsidRDefault="00F876BE" w:rsidP="00D14BF5">
      <w:pPr>
        <w:autoSpaceDE w:val="0"/>
        <w:autoSpaceDN w:val="0"/>
        <w:adjustRightInd w:val="0"/>
        <w:spacing w:after="0"/>
        <w:jc w:val="center"/>
        <w:rPr>
          <w:rFonts w:ascii="Times New Roman" w:hAnsi="Times New Roman" w:cs="Times New Roman"/>
          <w:b/>
          <w:bCs/>
          <w:sz w:val="20"/>
          <w:szCs w:val="24"/>
        </w:rPr>
      </w:pPr>
    </w:p>
    <w:p w:rsidR="00F876BE" w:rsidRPr="00F876BE" w:rsidRDefault="00F876BE" w:rsidP="00F876BE">
      <w:pPr>
        <w:pStyle w:val="ListParagraph"/>
        <w:spacing w:after="0"/>
        <w:ind w:left="0"/>
        <w:rPr>
          <w:rFonts w:ascii="Times New Roman" w:hAnsi="Times New Roman" w:cs="Times New Roman"/>
          <w:b/>
        </w:rPr>
      </w:pPr>
      <w:r>
        <w:rPr>
          <w:rFonts w:ascii="Times New Roman" w:hAnsi="Times New Roman" w:cs="Times New Roman"/>
          <w:b/>
        </w:rPr>
        <w:t>Pengumpulan dan Pengolahan Data</w:t>
      </w:r>
    </w:p>
    <w:p w:rsidR="00F01530" w:rsidRPr="00F01530" w:rsidRDefault="00F876BE" w:rsidP="00F876BE">
      <w:pPr>
        <w:autoSpaceDE w:val="0"/>
        <w:autoSpaceDN w:val="0"/>
        <w:adjustRightInd w:val="0"/>
        <w:spacing w:after="0"/>
        <w:rPr>
          <w:rFonts w:ascii="Times New Roman" w:hAnsi="Times New Roman" w:cs="Times New Roman"/>
          <w:b/>
          <w:szCs w:val="24"/>
        </w:rPr>
      </w:pPr>
      <w:r w:rsidRPr="00F01530">
        <w:rPr>
          <w:rFonts w:ascii="Times New Roman" w:hAnsi="Times New Roman" w:cs="Times New Roman"/>
          <w:b/>
          <w:szCs w:val="24"/>
        </w:rPr>
        <w:t>Pengumpulan Data Di UKM NAFISAH</w:t>
      </w:r>
    </w:p>
    <w:p w:rsidR="00357D85" w:rsidRDefault="00F01530" w:rsidP="00182FDB">
      <w:pPr>
        <w:autoSpaceDE w:val="0"/>
        <w:autoSpaceDN w:val="0"/>
        <w:adjustRightInd w:val="0"/>
        <w:spacing w:after="0"/>
        <w:rPr>
          <w:rFonts w:ascii="Times New Roman" w:hAnsi="Times New Roman" w:cs="Times New Roman"/>
          <w:color w:val="000000"/>
          <w:sz w:val="20"/>
        </w:rPr>
      </w:pPr>
      <w:r w:rsidRPr="00F01530">
        <w:rPr>
          <w:rFonts w:ascii="Times New Roman" w:hAnsi="Times New Roman" w:cs="Times New Roman"/>
          <w:szCs w:val="24"/>
        </w:rPr>
        <w:t>Data yang diperoleh dari UKM NAFISAH secara garis besar berupa proses produksi pembuatan keripik singkong yang mana terbagi dalam  4 bagian proses yaitu proses pengupasan dan pencucian kulit, pengirisan, penggorengan dan proses pengepakan. Setelah hal tersebut dilakukan kemudian akan segera dipasarkan ke took-toko.</w:t>
      </w:r>
      <w:r w:rsidR="00357D85" w:rsidRPr="00F01530">
        <w:rPr>
          <w:rFonts w:ascii="Times New Roman" w:hAnsi="Times New Roman" w:cs="Times New Roman"/>
          <w:color w:val="000000"/>
          <w:sz w:val="20"/>
          <w:lang w:val="id-ID"/>
        </w:rPr>
        <w:t xml:space="preserve"> </w:t>
      </w:r>
    </w:p>
    <w:p w:rsidR="00F01530" w:rsidRDefault="00F01530" w:rsidP="00F876BE">
      <w:pPr>
        <w:autoSpaceDE w:val="0"/>
        <w:autoSpaceDN w:val="0"/>
        <w:adjustRightInd w:val="0"/>
        <w:spacing w:after="0"/>
        <w:rPr>
          <w:rFonts w:ascii="Times New Roman" w:hAnsi="Times New Roman" w:cs="Times New Roman"/>
          <w:b/>
          <w:i/>
          <w:szCs w:val="24"/>
        </w:rPr>
      </w:pPr>
    </w:p>
    <w:p w:rsidR="00F01530" w:rsidRDefault="00F01530" w:rsidP="00F876BE">
      <w:pPr>
        <w:autoSpaceDE w:val="0"/>
        <w:autoSpaceDN w:val="0"/>
        <w:adjustRightInd w:val="0"/>
        <w:spacing w:after="0"/>
        <w:rPr>
          <w:rFonts w:ascii="Times New Roman" w:hAnsi="Times New Roman" w:cs="Times New Roman"/>
          <w:b/>
          <w:i/>
          <w:szCs w:val="24"/>
        </w:rPr>
      </w:pPr>
      <w:r w:rsidRPr="00F01530">
        <w:rPr>
          <w:rFonts w:ascii="Times New Roman" w:hAnsi="Times New Roman" w:cs="Times New Roman"/>
          <w:b/>
          <w:i/>
          <w:szCs w:val="24"/>
        </w:rPr>
        <w:t>Voice Of Custumer</w:t>
      </w:r>
    </w:p>
    <w:p w:rsidR="005A0A19" w:rsidRDefault="00C7566F" w:rsidP="00182FDB">
      <w:pPr>
        <w:tabs>
          <w:tab w:val="left" w:pos="720"/>
          <w:tab w:val="left" w:pos="1080"/>
          <w:tab w:val="left" w:pos="1350"/>
        </w:tabs>
        <w:rPr>
          <w:rFonts w:ascii="Times New Roman" w:hAnsi="Times New Roman" w:cs="Times New Roman"/>
          <w:b/>
          <w:i/>
          <w:szCs w:val="24"/>
        </w:rPr>
      </w:pPr>
      <w:r>
        <w:rPr>
          <w:rFonts w:ascii="Times New Roman" w:hAnsi="Times New Roman" w:cs="Times New Roman"/>
          <w:szCs w:val="24"/>
        </w:rPr>
        <w:tab/>
      </w:r>
      <w:r w:rsidRPr="00F01530">
        <w:rPr>
          <w:rFonts w:ascii="Times New Roman" w:hAnsi="Times New Roman" w:cs="Times New Roman"/>
          <w:szCs w:val="24"/>
        </w:rPr>
        <w:t>Kuisioner yang digunakan adalah kuisioner terbuka dan tertutup. Kuisioner terbuka diberikan kepada 30 orang  yang mana jawaban yang diberikan oleh konsumen dijawab secara bebas, hal ini bertujuan mengetahui spesifikasi-spesifikasi produk yang diinginkan oleh konsumen dan juga menjadi dasar untuk pengajuan kuisioner tertutup yang akan dilakukan kemudian. Sedangkan kuisioner tertutup diberikan kepada 96 orang. Hasil kuisioner tertutup ini akan dilakukan uji validitas dan realiblitas.</w:t>
      </w:r>
    </w:p>
    <w:p w:rsidR="00AB568A" w:rsidRDefault="00AB568A" w:rsidP="005E13FB">
      <w:pPr>
        <w:tabs>
          <w:tab w:val="left" w:pos="720"/>
          <w:tab w:val="left" w:pos="1080"/>
          <w:tab w:val="left" w:pos="1350"/>
        </w:tabs>
        <w:spacing w:after="0"/>
        <w:rPr>
          <w:rFonts w:ascii="Times New Roman" w:hAnsi="Times New Roman" w:cs="Times New Roman"/>
          <w:b/>
        </w:rPr>
      </w:pPr>
    </w:p>
    <w:p w:rsidR="00F01530" w:rsidRPr="00C82DA2" w:rsidRDefault="00C7566F" w:rsidP="005E13FB">
      <w:pPr>
        <w:tabs>
          <w:tab w:val="left" w:pos="720"/>
          <w:tab w:val="left" w:pos="1080"/>
          <w:tab w:val="left" w:pos="1350"/>
        </w:tabs>
        <w:spacing w:after="0"/>
        <w:rPr>
          <w:rFonts w:ascii="Times New Roman" w:hAnsi="Times New Roman" w:cs="Times New Roman"/>
          <w:b/>
        </w:rPr>
      </w:pPr>
      <w:r>
        <w:rPr>
          <w:rFonts w:ascii="Times New Roman" w:hAnsi="Times New Roman" w:cs="Times New Roman"/>
          <w:b/>
        </w:rPr>
        <w:lastRenderedPageBreak/>
        <w:t>P</w:t>
      </w:r>
      <w:r w:rsidR="00F01530" w:rsidRPr="00C82DA2">
        <w:rPr>
          <w:rFonts w:ascii="Times New Roman" w:hAnsi="Times New Roman" w:cs="Times New Roman"/>
          <w:b/>
        </w:rPr>
        <w:t>engolahan Data</w:t>
      </w:r>
    </w:p>
    <w:p w:rsidR="00C82DA2" w:rsidRDefault="00F01530" w:rsidP="005E13FB">
      <w:pPr>
        <w:tabs>
          <w:tab w:val="left" w:pos="720"/>
          <w:tab w:val="left" w:pos="1080"/>
          <w:tab w:val="left" w:pos="1350"/>
        </w:tabs>
        <w:spacing w:after="0"/>
        <w:rPr>
          <w:rFonts w:ascii="Times New Roman" w:hAnsi="Times New Roman" w:cs="Times New Roman"/>
          <w:b/>
        </w:rPr>
      </w:pPr>
      <w:r w:rsidRPr="00C82DA2">
        <w:rPr>
          <w:rFonts w:ascii="Times New Roman" w:hAnsi="Times New Roman" w:cs="Times New Roman"/>
          <w:b/>
        </w:rPr>
        <w:t>Penentuan Jumlah Sampel</w:t>
      </w:r>
    </w:p>
    <w:p w:rsidR="00C82DA2" w:rsidRPr="00C82DA2" w:rsidRDefault="00C82DA2" w:rsidP="00C82DA2">
      <w:pPr>
        <w:pStyle w:val="ListParagraph"/>
        <w:tabs>
          <w:tab w:val="left" w:pos="720"/>
          <w:tab w:val="left" w:pos="990"/>
          <w:tab w:val="left" w:pos="1260"/>
        </w:tabs>
        <w:ind w:left="0"/>
        <w:rPr>
          <w:rFonts w:ascii="Times New Roman" w:eastAsiaTheme="minorEastAsia" w:hAnsi="Times New Roman" w:cs="Times New Roman"/>
        </w:rPr>
      </w:pPr>
      <w:r>
        <w:rPr>
          <w:rFonts w:ascii="Times New Roman" w:hAnsi="Times New Roman" w:cs="Times New Roman"/>
          <w:sz w:val="24"/>
          <w:szCs w:val="28"/>
        </w:rPr>
        <w:tab/>
        <w:t xml:space="preserve"> </w:t>
      </w:r>
      <w:r w:rsidRPr="00C82DA2">
        <w:rPr>
          <w:rFonts w:ascii="Times New Roman" w:hAnsi="Times New Roman" w:cs="Times New Roman"/>
        </w:rPr>
        <w:t xml:space="preserve">Dalam penelitian ini standar deviasi tidak diketahui sehingga nilai yang digunakan adalah nilai standar deviasi penelitian lain yang dilakukan sebelumnya yaitu ≥ 30. Tingkat kepercayaan yang digunakan adalah 95% dengan nilai </w:t>
      </w:r>
      <w:r w:rsidRPr="00C82DA2">
        <w:rPr>
          <w:rFonts w:ascii="Times New Roman" w:hAnsi="Times New Roman" w:cs="Times New Roman"/>
          <w:i/>
        </w:rPr>
        <w:t xml:space="preserve">error </w:t>
      </w:r>
      <w:r w:rsidRPr="00C82DA2">
        <w:rPr>
          <w:rFonts w:ascii="Times New Roman" w:hAnsi="Times New Roman" w:cs="Times New Roman"/>
        </w:rPr>
        <w:t>5%. Dari persamaan tersebut diperoleh:</w:t>
      </w:r>
      <w:r w:rsidRPr="00C82DA2">
        <w:rPr>
          <w:rFonts w:ascii="Times New Roman" w:hAnsi="Times New Roman" w:cs="Times New Roman"/>
        </w:rPr>
        <w:tab/>
      </w:r>
      <w:r w:rsidRPr="00C82DA2">
        <w:rPr>
          <w:rFonts w:ascii="Times New Roman" w:hAnsi="Times New Roman" w:cs="Times New Roman"/>
        </w:rPr>
        <w:tab/>
      </w:r>
      <w:r w:rsidRPr="00C82DA2">
        <w:rPr>
          <w:rFonts w:ascii="Times New Roman" w:hAnsi="Times New Roman" w:cs="Times New Roman"/>
        </w:rPr>
        <w:br/>
      </w:r>
      <w:r w:rsidRPr="00C82DA2">
        <w:rPr>
          <w:rFonts w:ascii="Times New Roman" w:eastAsiaTheme="minorEastAsia" w:hAnsi="Times New Roman" w:cs="Times New Roman"/>
        </w:rPr>
        <w:t xml:space="preserve">     </w:t>
      </w:r>
      <m:oMath>
        <m:r>
          <w:rPr>
            <w:rFonts w:ascii="Cambria Math" w:hAnsi="Cambria Math" w:cs="Times New Roman"/>
          </w:rPr>
          <m:t>n</m:t>
        </m:r>
        <m:r>
          <w:rPr>
            <w:rFonts w:ascii="Cambria Math" w:hAnsi="Times New Roman" w:cs="Times New Roman"/>
          </w:rPr>
          <m:t>=</m:t>
        </m:r>
        <m:d>
          <m:dPr>
            <m:ctrlPr>
              <w:rPr>
                <w:rFonts w:ascii="Cambria Math" w:hAnsi="Times New Roman" w:cs="Times New Roman"/>
              </w:rPr>
            </m:ctrlPr>
          </m:dPr>
          <m:e>
            <m:func>
              <m:funcPr>
                <m:ctrlPr>
                  <w:rPr>
                    <w:rFonts w:ascii="Cambria Math" w:hAnsi="Times New Roman" w:cs="Times New Roman"/>
                  </w:rPr>
                </m:ctrlPr>
              </m:funcPr>
              <m:fName>
                <m:r>
                  <m:rPr>
                    <m:sty m:val="p"/>
                  </m:rPr>
                  <w:rPr>
                    <w:rFonts w:ascii="Cambria Math" w:hAnsi="Times New Roman" w:cs="Times New Roman"/>
                  </w:rPr>
                  <m:t xml:space="preserve"> </m:t>
                </m:r>
              </m:fName>
              <m:e>
                <m:f>
                  <m:fPr>
                    <m:ctrlPr>
                      <w:rPr>
                        <w:rFonts w:ascii="Cambria Math" w:hAnsi="Times New Roman" w:cs="Times New Roman"/>
                      </w:rPr>
                    </m:ctrlPr>
                  </m:fPr>
                  <m:num>
                    <m:r>
                      <w:rPr>
                        <w:rFonts w:ascii="Cambria Math" w:eastAsia="Cambria Math" w:hAnsi="Times New Roman" w:cs="Times New Roman"/>
                      </w:rPr>
                      <m:t xml:space="preserve">(1.96) (0.25) </m:t>
                    </m:r>
                  </m:num>
                  <m:den>
                    <m:r>
                      <w:rPr>
                        <w:rFonts w:ascii="Cambria Math" w:eastAsia="Cambria Math" w:hAnsi="Times New Roman" w:cs="Times New Roman"/>
                      </w:rPr>
                      <m:t>0.05</m:t>
                    </m:r>
                  </m:den>
                </m:f>
              </m:e>
            </m:func>
          </m:e>
        </m:d>
        <m:sSup>
          <m:sSupPr>
            <m:ctrlPr>
              <w:rPr>
                <w:rFonts w:ascii="Cambria Math" w:hAnsi="Times New Roman" w:cs="Times New Roman"/>
                <w:i/>
              </w:rPr>
            </m:ctrlPr>
          </m:sSupPr>
          <m:e>
            <m:r>
              <w:rPr>
                <w:rFonts w:ascii="Cambria Math" w:hAnsi="Times New Roman" w:cs="Times New Roman"/>
              </w:rPr>
              <m:t xml:space="preserve"> </m:t>
            </m:r>
          </m:e>
          <m:sup>
            <m:sSup>
              <m:sSupPr>
                <m:ctrlPr>
                  <w:rPr>
                    <w:rFonts w:ascii="Cambria Math" w:hAnsi="Times New Roman" w:cs="Times New Roman"/>
                    <w:i/>
                  </w:rPr>
                </m:ctrlPr>
              </m:sSupPr>
              <m:e>
                <m:r>
                  <w:rPr>
                    <w:rFonts w:ascii="Cambria Math" w:hAnsi="Times New Roman" w:cs="Times New Roman"/>
                  </w:rPr>
                  <m:t xml:space="preserve"> </m:t>
                </m:r>
              </m:e>
              <m:sup>
                <m:sSup>
                  <m:sSupPr>
                    <m:ctrlPr>
                      <w:rPr>
                        <w:rFonts w:ascii="Cambria Math" w:hAnsi="Times New Roman" w:cs="Times New Roman"/>
                        <w:i/>
                      </w:rPr>
                    </m:ctrlPr>
                  </m:sSupPr>
                  <m:e>
                    <m:r>
                      <w:rPr>
                        <w:rFonts w:ascii="Cambria Math" w:hAnsi="Times New Roman" w:cs="Times New Roman"/>
                      </w:rPr>
                      <m:t xml:space="preserve"> </m:t>
                    </m:r>
                  </m:e>
                  <m:sup>
                    <m:r>
                      <w:rPr>
                        <w:rFonts w:ascii="Cambria Math" w:hAnsi="Times New Roman" w:cs="Times New Roman"/>
                      </w:rPr>
                      <m:t>2</m:t>
                    </m:r>
                  </m:sup>
                </m:sSup>
              </m:sup>
            </m:sSup>
          </m:sup>
        </m:sSup>
      </m:oMath>
      <w:r w:rsidRPr="00C82DA2">
        <w:rPr>
          <w:rFonts w:ascii="Times New Roman" w:eastAsiaTheme="minorEastAsia" w:hAnsi="Times New Roman" w:cs="Times New Roman"/>
        </w:rPr>
        <w:t>= 96.04</w:t>
      </w:r>
    </w:p>
    <w:p w:rsidR="00C82DA2" w:rsidRDefault="00C82DA2" w:rsidP="00C82DA2">
      <w:pPr>
        <w:pStyle w:val="ListParagraph"/>
        <w:tabs>
          <w:tab w:val="left" w:pos="720"/>
          <w:tab w:val="left" w:pos="990"/>
          <w:tab w:val="left" w:pos="1260"/>
        </w:tabs>
        <w:ind w:left="0"/>
        <w:rPr>
          <w:rFonts w:ascii="Times New Roman" w:eastAsiaTheme="minorEastAsia" w:hAnsi="Times New Roman" w:cs="Times New Roman"/>
        </w:rPr>
      </w:pPr>
      <w:r w:rsidRPr="00C82DA2">
        <w:rPr>
          <w:rFonts w:ascii="Times New Roman" w:eastAsiaTheme="minorEastAsia" w:hAnsi="Times New Roman" w:cs="Times New Roman"/>
        </w:rPr>
        <w:t>Sehingga sampel yang digunakan adalah 96 sampel.</w:t>
      </w:r>
    </w:p>
    <w:p w:rsidR="00C82DA2" w:rsidRDefault="00C82DA2" w:rsidP="00C82DA2">
      <w:pPr>
        <w:pStyle w:val="ListParagraph"/>
        <w:tabs>
          <w:tab w:val="left" w:pos="720"/>
          <w:tab w:val="left" w:pos="990"/>
          <w:tab w:val="left" w:pos="1260"/>
        </w:tabs>
        <w:ind w:left="0"/>
        <w:rPr>
          <w:rFonts w:ascii="Times New Roman" w:eastAsiaTheme="minorEastAsia" w:hAnsi="Times New Roman" w:cs="Times New Roman"/>
        </w:rPr>
      </w:pPr>
    </w:p>
    <w:p w:rsidR="00C82DA2" w:rsidRPr="00C82DA2" w:rsidRDefault="00C82DA2" w:rsidP="00BD7B82">
      <w:pPr>
        <w:pStyle w:val="ListParagraph"/>
        <w:tabs>
          <w:tab w:val="left" w:pos="720"/>
          <w:tab w:val="left" w:pos="990"/>
          <w:tab w:val="left" w:pos="1260"/>
        </w:tabs>
        <w:spacing w:after="0"/>
        <w:ind w:left="0"/>
        <w:rPr>
          <w:rFonts w:ascii="Times New Roman" w:eastAsiaTheme="minorEastAsia" w:hAnsi="Times New Roman" w:cs="Times New Roman"/>
          <w:b/>
        </w:rPr>
      </w:pPr>
      <w:r w:rsidRPr="00C82DA2">
        <w:rPr>
          <w:rFonts w:ascii="Times New Roman" w:eastAsiaTheme="minorEastAsia" w:hAnsi="Times New Roman" w:cs="Times New Roman"/>
          <w:b/>
        </w:rPr>
        <w:t>Uji Validitas dan Reliabilitas Data</w:t>
      </w:r>
    </w:p>
    <w:p w:rsidR="00C82DA2" w:rsidRDefault="00C82DA2" w:rsidP="00C82DA2">
      <w:pPr>
        <w:tabs>
          <w:tab w:val="left" w:pos="720"/>
          <w:tab w:val="left" w:pos="1080"/>
          <w:tab w:val="left" w:pos="1350"/>
        </w:tabs>
        <w:rPr>
          <w:rFonts w:ascii="Times New Roman" w:hAnsi="Times New Roman" w:cs="Times New Roman"/>
        </w:rPr>
      </w:pPr>
      <w:r>
        <w:rPr>
          <w:rFonts w:ascii="Times New Roman" w:hAnsi="Times New Roman" w:cs="Times New Roman"/>
        </w:rPr>
        <w:tab/>
      </w:r>
      <w:r w:rsidRPr="00C82DA2">
        <w:rPr>
          <w:rFonts w:ascii="Times New Roman" w:hAnsi="Times New Roman" w:cs="Times New Roman"/>
        </w:rPr>
        <w:t>Hasil uji validitas dan realibilitas terhadap 96 data yang diperoleh dari 96 konsumen dinyatakan valid dan realiable.</w:t>
      </w:r>
    </w:p>
    <w:p w:rsidR="00C82DA2" w:rsidRDefault="00181186" w:rsidP="00BD7B82">
      <w:pPr>
        <w:tabs>
          <w:tab w:val="left" w:pos="720"/>
          <w:tab w:val="left" w:pos="1080"/>
          <w:tab w:val="left" w:pos="1350"/>
        </w:tabs>
        <w:spacing w:after="0"/>
        <w:rPr>
          <w:rFonts w:ascii="Times New Roman" w:hAnsi="Times New Roman" w:cs="Times New Roman"/>
          <w:b/>
        </w:rPr>
      </w:pPr>
      <w:r>
        <w:rPr>
          <w:rFonts w:ascii="Times New Roman" w:hAnsi="Times New Roman" w:cs="Times New Roman"/>
          <w:b/>
        </w:rPr>
        <w:t>Pengolahan Data HOQ (</w:t>
      </w:r>
      <w:r>
        <w:rPr>
          <w:rFonts w:ascii="Times New Roman" w:hAnsi="Times New Roman" w:cs="Times New Roman"/>
          <w:b/>
          <w:i/>
        </w:rPr>
        <w:t>House Of Quality</w:t>
      </w:r>
      <w:r>
        <w:rPr>
          <w:rFonts w:ascii="Times New Roman" w:hAnsi="Times New Roman" w:cs="Times New Roman"/>
          <w:b/>
        </w:rPr>
        <w:t>)</w:t>
      </w:r>
    </w:p>
    <w:p w:rsidR="00181186" w:rsidRDefault="00181186" w:rsidP="005E13FB">
      <w:pPr>
        <w:tabs>
          <w:tab w:val="left" w:pos="720"/>
          <w:tab w:val="left" w:pos="1080"/>
          <w:tab w:val="left" w:pos="1350"/>
        </w:tabs>
        <w:spacing w:after="0"/>
        <w:rPr>
          <w:rFonts w:ascii="Times New Roman" w:hAnsi="Times New Roman" w:cs="Times New Roman"/>
          <w:b/>
        </w:rPr>
      </w:pPr>
      <w:r>
        <w:rPr>
          <w:rFonts w:ascii="Times New Roman" w:hAnsi="Times New Roman" w:cs="Times New Roman"/>
          <w:b/>
        </w:rPr>
        <w:t>Data Tingkat Kepentingan</w:t>
      </w:r>
    </w:p>
    <w:p w:rsidR="00181186" w:rsidRPr="005E13FB" w:rsidRDefault="00181186" w:rsidP="00C82DA2">
      <w:pPr>
        <w:tabs>
          <w:tab w:val="left" w:pos="720"/>
          <w:tab w:val="left" w:pos="1080"/>
          <w:tab w:val="left" w:pos="1350"/>
        </w:tabs>
        <w:rPr>
          <w:rFonts w:ascii="Times New Roman" w:eastAsiaTheme="minorEastAsia" w:hAnsi="Times New Roman" w:cs="Times New Roman"/>
        </w:rPr>
      </w:pPr>
      <w:r>
        <w:rPr>
          <w:rFonts w:ascii="Times New Roman" w:eastAsiaTheme="minorEastAsia" w:hAnsi="Times New Roman" w:cs="Times New Roman"/>
          <w:sz w:val="24"/>
        </w:rPr>
        <w:tab/>
      </w:r>
      <w:r w:rsidRPr="005E13FB">
        <w:rPr>
          <w:rFonts w:ascii="Times New Roman" w:eastAsiaTheme="minorEastAsia" w:hAnsi="Times New Roman" w:cs="Times New Roman"/>
        </w:rPr>
        <w:t>Hal yang paling utama adalah untuk mengetahui tingkat kepentingan responden terhadap atribut kualitas.</w:t>
      </w:r>
    </w:p>
    <w:p w:rsidR="00BD7B82" w:rsidRPr="005E13FB" w:rsidRDefault="00BD7B82" w:rsidP="00BD7B82">
      <w:pPr>
        <w:tabs>
          <w:tab w:val="left" w:pos="720"/>
          <w:tab w:val="left" w:pos="1080"/>
          <w:tab w:val="left" w:pos="1350"/>
        </w:tabs>
        <w:spacing w:after="0"/>
        <w:jc w:val="center"/>
        <w:rPr>
          <w:rFonts w:ascii="Times New Roman" w:eastAsiaTheme="minorEastAsia" w:hAnsi="Times New Roman" w:cs="Times New Roman"/>
        </w:rPr>
      </w:pPr>
      <w:r w:rsidRPr="005E13FB">
        <w:rPr>
          <w:rFonts w:ascii="Times New Roman" w:eastAsiaTheme="minorEastAsia" w:hAnsi="Times New Roman" w:cs="Times New Roman"/>
        </w:rPr>
        <w:t>Tabel</w:t>
      </w:r>
      <w:r w:rsidR="00182FDB">
        <w:rPr>
          <w:rFonts w:ascii="Times New Roman" w:eastAsiaTheme="minorEastAsia" w:hAnsi="Times New Roman" w:cs="Times New Roman"/>
        </w:rPr>
        <w:t xml:space="preserve"> 1</w:t>
      </w:r>
      <w:r w:rsidRPr="005E13FB">
        <w:rPr>
          <w:rFonts w:ascii="Times New Roman" w:eastAsiaTheme="minorEastAsia" w:hAnsi="Times New Roman" w:cs="Times New Roman"/>
        </w:rPr>
        <w:t xml:space="preserve"> Data Tingkat Kepentingan Dari Atribut Produk</w:t>
      </w:r>
    </w:p>
    <w:tbl>
      <w:tblPr>
        <w:tblStyle w:val="TableGrid"/>
        <w:tblW w:w="0" w:type="auto"/>
        <w:jc w:val="center"/>
        <w:tblLook w:val="04A0" w:firstRow="1" w:lastRow="0" w:firstColumn="1" w:lastColumn="0" w:noHBand="0" w:noVBand="1"/>
      </w:tblPr>
      <w:tblGrid>
        <w:gridCol w:w="2433"/>
        <w:gridCol w:w="1675"/>
      </w:tblGrid>
      <w:tr w:rsidR="00BD7B82" w:rsidRPr="00BD7B82" w:rsidTr="00BD7B82">
        <w:trPr>
          <w:trHeight w:hRule="exact" w:val="288"/>
          <w:jc w:val="center"/>
        </w:trPr>
        <w:tc>
          <w:tcPr>
            <w:tcW w:w="0" w:type="auto"/>
            <w:vAlign w:val="center"/>
          </w:tcPr>
          <w:p w:rsidR="00BD7B82" w:rsidRPr="00BD7B82" w:rsidRDefault="00BD7B82" w:rsidP="00F447D5">
            <w:pPr>
              <w:pStyle w:val="ListParagraph"/>
              <w:tabs>
                <w:tab w:val="left" w:pos="720"/>
                <w:tab w:val="left" w:pos="990"/>
                <w:tab w:val="left" w:pos="1260"/>
              </w:tabs>
              <w:spacing w:line="480" w:lineRule="auto"/>
              <w:ind w:left="0"/>
              <w:jc w:val="center"/>
              <w:rPr>
                <w:rFonts w:ascii="Times New Roman" w:hAnsi="Times New Roman" w:cs="Times New Roman"/>
                <w:sz w:val="20"/>
              </w:rPr>
            </w:pPr>
            <w:r w:rsidRPr="00BD7B82">
              <w:rPr>
                <w:rFonts w:ascii="Times New Roman" w:hAnsi="Times New Roman" w:cs="Times New Roman"/>
                <w:sz w:val="20"/>
              </w:rPr>
              <w:t>ATRIBUT</w:t>
            </w:r>
          </w:p>
        </w:tc>
        <w:tc>
          <w:tcPr>
            <w:tcW w:w="0" w:type="auto"/>
            <w:vAlign w:val="center"/>
          </w:tcPr>
          <w:p w:rsidR="00BD7B82" w:rsidRPr="00BD7B82" w:rsidRDefault="00BD7B82" w:rsidP="00F447D5">
            <w:pPr>
              <w:pStyle w:val="ListParagraph"/>
              <w:tabs>
                <w:tab w:val="left" w:pos="720"/>
                <w:tab w:val="left" w:pos="990"/>
                <w:tab w:val="left" w:pos="1260"/>
              </w:tabs>
              <w:spacing w:line="480" w:lineRule="auto"/>
              <w:ind w:left="0"/>
              <w:jc w:val="center"/>
              <w:rPr>
                <w:rFonts w:ascii="Times New Roman" w:hAnsi="Times New Roman" w:cs="Times New Roman"/>
                <w:sz w:val="20"/>
              </w:rPr>
            </w:pPr>
            <w:r w:rsidRPr="00BD7B82">
              <w:rPr>
                <w:rFonts w:ascii="Times New Roman" w:hAnsi="Times New Roman" w:cs="Times New Roman"/>
                <w:sz w:val="20"/>
              </w:rPr>
              <w:t>Tingkat Kepentingan</w:t>
            </w:r>
          </w:p>
        </w:tc>
      </w:tr>
      <w:tr w:rsidR="00BD7B82" w:rsidRPr="00BD7B82" w:rsidTr="00BD7B82">
        <w:trPr>
          <w:trHeight w:hRule="exact" w:val="288"/>
          <w:jc w:val="center"/>
        </w:trPr>
        <w:tc>
          <w:tcPr>
            <w:tcW w:w="0" w:type="auto"/>
            <w:vAlign w:val="center"/>
          </w:tcPr>
          <w:p w:rsidR="00BD7B82" w:rsidRPr="00BD7B82" w:rsidRDefault="00BD7B82" w:rsidP="00F447D5">
            <w:pPr>
              <w:pStyle w:val="ListParagraph"/>
              <w:tabs>
                <w:tab w:val="left" w:pos="720"/>
                <w:tab w:val="left" w:pos="990"/>
                <w:tab w:val="left" w:pos="1260"/>
              </w:tabs>
              <w:spacing w:line="480" w:lineRule="auto"/>
              <w:ind w:left="0"/>
              <w:jc w:val="center"/>
              <w:rPr>
                <w:rFonts w:ascii="Times New Roman" w:hAnsi="Times New Roman" w:cs="Times New Roman"/>
                <w:sz w:val="20"/>
              </w:rPr>
            </w:pPr>
            <w:r w:rsidRPr="00BD7B82">
              <w:rPr>
                <w:rFonts w:ascii="Times New Roman" w:hAnsi="Times New Roman" w:cs="Times New Roman"/>
                <w:sz w:val="20"/>
              </w:rPr>
              <w:t>Harga yang terjangkau</w:t>
            </w:r>
          </w:p>
        </w:tc>
        <w:tc>
          <w:tcPr>
            <w:tcW w:w="0" w:type="auto"/>
            <w:vAlign w:val="center"/>
          </w:tcPr>
          <w:p w:rsidR="00BD7B82" w:rsidRPr="00BD7B82" w:rsidRDefault="00BD7B82" w:rsidP="00F447D5">
            <w:pPr>
              <w:pStyle w:val="ListParagraph"/>
              <w:tabs>
                <w:tab w:val="left" w:pos="720"/>
                <w:tab w:val="left" w:pos="990"/>
                <w:tab w:val="left" w:pos="1260"/>
              </w:tabs>
              <w:spacing w:line="480" w:lineRule="auto"/>
              <w:ind w:left="0"/>
              <w:jc w:val="center"/>
              <w:rPr>
                <w:rFonts w:ascii="Times New Roman" w:hAnsi="Times New Roman" w:cs="Times New Roman"/>
                <w:sz w:val="20"/>
              </w:rPr>
            </w:pPr>
            <w:r w:rsidRPr="00BD7B82">
              <w:rPr>
                <w:rFonts w:ascii="Times New Roman" w:hAnsi="Times New Roman" w:cs="Times New Roman"/>
                <w:sz w:val="20"/>
              </w:rPr>
              <w:t>4</w:t>
            </w:r>
          </w:p>
        </w:tc>
      </w:tr>
      <w:tr w:rsidR="00BD7B82" w:rsidRPr="00BD7B82" w:rsidTr="00BD7B82">
        <w:trPr>
          <w:trHeight w:hRule="exact" w:val="288"/>
          <w:jc w:val="center"/>
        </w:trPr>
        <w:tc>
          <w:tcPr>
            <w:tcW w:w="0" w:type="auto"/>
            <w:vAlign w:val="center"/>
          </w:tcPr>
          <w:p w:rsidR="00BD7B82" w:rsidRPr="00BD7B82" w:rsidRDefault="00BD7B82" w:rsidP="00F447D5">
            <w:pPr>
              <w:pStyle w:val="ListParagraph"/>
              <w:tabs>
                <w:tab w:val="left" w:pos="720"/>
                <w:tab w:val="left" w:pos="990"/>
                <w:tab w:val="left" w:pos="1260"/>
              </w:tabs>
              <w:spacing w:line="480" w:lineRule="auto"/>
              <w:ind w:left="0"/>
              <w:jc w:val="center"/>
              <w:rPr>
                <w:rFonts w:ascii="Times New Roman" w:hAnsi="Times New Roman" w:cs="Times New Roman"/>
                <w:sz w:val="20"/>
              </w:rPr>
            </w:pPr>
            <w:r w:rsidRPr="00BD7B82">
              <w:rPr>
                <w:rFonts w:ascii="Times New Roman" w:hAnsi="Times New Roman" w:cs="Times New Roman"/>
                <w:sz w:val="20"/>
              </w:rPr>
              <w:t>Harga yang diberikan sesuai kualitas</w:t>
            </w:r>
          </w:p>
        </w:tc>
        <w:tc>
          <w:tcPr>
            <w:tcW w:w="0" w:type="auto"/>
            <w:vAlign w:val="center"/>
          </w:tcPr>
          <w:p w:rsidR="00BD7B82" w:rsidRPr="00BD7B82" w:rsidRDefault="00BD7B82" w:rsidP="00F447D5">
            <w:pPr>
              <w:pStyle w:val="ListParagraph"/>
              <w:tabs>
                <w:tab w:val="left" w:pos="720"/>
                <w:tab w:val="left" w:pos="990"/>
                <w:tab w:val="left" w:pos="1260"/>
              </w:tabs>
              <w:spacing w:line="480" w:lineRule="auto"/>
              <w:ind w:left="0"/>
              <w:jc w:val="center"/>
              <w:rPr>
                <w:rFonts w:ascii="Times New Roman" w:hAnsi="Times New Roman" w:cs="Times New Roman"/>
                <w:sz w:val="20"/>
              </w:rPr>
            </w:pPr>
            <w:r w:rsidRPr="00BD7B82">
              <w:rPr>
                <w:rFonts w:ascii="Times New Roman" w:hAnsi="Times New Roman" w:cs="Times New Roman"/>
                <w:sz w:val="20"/>
              </w:rPr>
              <w:t>4</w:t>
            </w:r>
          </w:p>
        </w:tc>
      </w:tr>
      <w:tr w:rsidR="00BD7B82" w:rsidRPr="00BD7B82" w:rsidTr="00BD7B82">
        <w:trPr>
          <w:trHeight w:hRule="exact" w:val="288"/>
          <w:jc w:val="center"/>
        </w:trPr>
        <w:tc>
          <w:tcPr>
            <w:tcW w:w="0" w:type="auto"/>
            <w:vAlign w:val="center"/>
          </w:tcPr>
          <w:p w:rsidR="00BD7B82" w:rsidRPr="00BD7B82" w:rsidRDefault="00BD7B82" w:rsidP="00F447D5">
            <w:pPr>
              <w:pStyle w:val="ListParagraph"/>
              <w:tabs>
                <w:tab w:val="left" w:pos="720"/>
                <w:tab w:val="left" w:pos="990"/>
                <w:tab w:val="left" w:pos="1260"/>
              </w:tabs>
              <w:spacing w:line="480" w:lineRule="auto"/>
              <w:ind w:left="0"/>
              <w:jc w:val="center"/>
              <w:rPr>
                <w:rFonts w:ascii="Times New Roman" w:hAnsi="Times New Roman" w:cs="Times New Roman"/>
                <w:sz w:val="20"/>
              </w:rPr>
            </w:pPr>
            <w:r w:rsidRPr="00BD7B82">
              <w:rPr>
                <w:rFonts w:ascii="Times New Roman" w:hAnsi="Times New Roman" w:cs="Times New Roman"/>
                <w:sz w:val="20"/>
              </w:rPr>
              <w:t>Rasa yang renyah dan gurih</w:t>
            </w:r>
          </w:p>
        </w:tc>
        <w:tc>
          <w:tcPr>
            <w:tcW w:w="0" w:type="auto"/>
            <w:vAlign w:val="center"/>
          </w:tcPr>
          <w:p w:rsidR="00BD7B82" w:rsidRPr="00BD7B82" w:rsidRDefault="00BD7B82" w:rsidP="00F447D5">
            <w:pPr>
              <w:pStyle w:val="ListParagraph"/>
              <w:tabs>
                <w:tab w:val="left" w:pos="720"/>
                <w:tab w:val="left" w:pos="990"/>
                <w:tab w:val="left" w:pos="1260"/>
              </w:tabs>
              <w:spacing w:line="480" w:lineRule="auto"/>
              <w:ind w:left="0"/>
              <w:jc w:val="center"/>
              <w:rPr>
                <w:rFonts w:ascii="Times New Roman" w:hAnsi="Times New Roman" w:cs="Times New Roman"/>
                <w:sz w:val="20"/>
              </w:rPr>
            </w:pPr>
            <w:r w:rsidRPr="00BD7B82">
              <w:rPr>
                <w:rFonts w:ascii="Times New Roman" w:hAnsi="Times New Roman" w:cs="Times New Roman"/>
                <w:sz w:val="20"/>
              </w:rPr>
              <w:t>5</w:t>
            </w:r>
          </w:p>
        </w:tc>
      </w:tr>
      <w:tr w:rsidR="00BD7B82" w:rsidRPr="00BD7B82" w:rsidTr="00BD7B82">
        <w:trPr>
          <w:trHeight w:hRule="exact" w:val="288"/>
          <w:jc w:val="center"/>
        </w:trPr>
        <w:tc>
          <w:tcPr>
            <w:tcW w:w="0" w:type="auto"/>
            <w:vAlign w:val="center"/>
          </w:tcPr>
          <w:p w:rsidR="00BD7B82" w:rsidRPr="00BD7B82" w:rsidRDefault="00BD7B82" w:rsidP="00F447D5">
            <w:pPr>
              <w:pStyle w:val="ListParagraph"/>
              <w:tabs>
                <w:tab w:val="left" w:pos="720"/>
                <w:tab w:val="left" w:pos="990"/>
                <w:tab w:val="left" w:pos="1260"/>
              </w:tabs>
              <w:spacing w:line="480" w:lineRule="auto"/>
              <w:ind w:left="0"/>
              <w:jc w:val="center"/>
              <w:rPr>
                <w:rFonts w:ascii="Times New Roman" w:hAnsi="Times New Roman" w:cs="Times New Roman"/>
                <w:sz w:val="20"/>
              </w:rPr>
            </w:pPr>
            <w:r w:rsidRPr="00BD7B82">
              <w:rPr>
                <w:rFonts w:ascii="Times New Roman" w:hAnsi="Times New Roman" w:cs="Times New Roman"/>
                <w:sz w:val="20"/>
              </w:rPr>
              <w:t>Kemasan yang bersih dan higenis</w:t>
            </w:r>
          </w:p>
        </w:tc>
        <w:tc>
          <w:tcPr>
            <w:tcW w:w="0" w:type="auto"/>
            <w:vAlign w:val="center"/>
          </w:tcPr>
          <w:p w:rsidR="00BD7B82" w:rsidRPr="00BD7B82" w:rsidRDefault="00BD7B82" w:rsidP="00F447D5">
            <w:pPr>
              <w:pStyle w:val="ListParagraph"/>
              <w:tabs>
                <w:tab w:val="left" w:pos="720"/>
                <w:tab w:val="left" w:pos="990"/>
                <w:tab w:val="left" w:pos="1260"/>
              </w:tabs>
              <w:spacing w:line="480" w:lineRule="auto"/>
              <w:ind w:left="0"/>
              <w:jc w:val="center"/>
              <w:rPr>
                <w:rFonts w:ascii="Times New Roman" w:hAnsi="Times New Roman" w:cs="Times New Roman"/>
                <w:sz w:val="20"/>
              </w:rPr>
            </w:pPr>
            <w:r w:rsidRPr="00BD7B82">
              <w:rPr>
                <w:rFonts w:ascii="Times New Roman" w:hAnsi="Times New Roman" w:cs="Times New Roman"/>
                <w:sz w:val="20"/>
              </w:rPr>
              <w:t>4</w:t>
            </w:r>
          </w:p>
        </w:tc>
      </w:tr>
      <w:tr w:rsidR="00BD7B82" w:rsidRPr="00BD7B82" w:rsidTr="00BD7B82">
        <w:trPr>
          <w:trHeight w:hRule="exact" w:val="288"/>
          <w:jc w:val="center"/>
        </w:trPr>
        <w:tc>
          <w:tcPr>
            <w:tcW w:w="0" w:type="auto"/>
            <w:vAlign w:val="center"/>
          </w:tcPr>
          <w:p w:rsidR="00BD7B82" w:rsidRPr="00BD7B82" w:rsidRDefault="00BD7B82" w:rsidP="00F447D5">
            <w:pPr>
              <w:pStyle w:val="ListParagraph"/>
              <w:tabs>
                <w:tab w:val="left" w:pos="720"/>
                <w:tab w:val="left" w:pos="990"/>
                <w:tab w:val="left" w:pos="1260"/>
              </w:tabs>
              <w:spacing w:line="480" w:lineRule="auto"/>
              <w:ind w:left="0"/>
              <w:jc w:val="center"/>
              <w:rPr>
                <w:rFonts w:ascii="Times New Roman" w:hAnsi="Times New Roman" w:cs="Times New Roman"/>
                <w:sz w:val="20"/>
              </w:rPr>
            </w:pPr>
            <w:r w:rsidRPr="00BD7B82">
              <w:rPr>
                <w:rFonts w:ascii="Times New Roman" w:hAnsi="Times New Roman" w:cs="Times New Roman"/>
                <w:sz w:val="20"/>
              </w:rPr>
              <w:t>Keripik tidak berminyak</w:t>
            </w:r>
          </w:p>
        </w:tc>
        <w:tc>
          <w:tcPr>
            <w:tcW w:w="0" w:type="auto"/>
            <w:vAlign w:val="center"/>
          </w:tcPr>
          <w:p w:rsidR="00BD7B82" w:rsidRPr="00BD7B82" w:rsidRDefault="00BD7B82" w:rsidP="00F447D5">
            <w:pPr>
              <w:pStyle w:val="ListParagraph"/>
              <w:tabs>
                <w:tab w:val="left" w:pos="720"/>
                <w:tab w:val="left" w:pos="990"/>
                <w:tab w:val="left" w:pos="1260"/>
              </w:tabs>
              <w:spacing w:line="480" w:lineRule="auto"/>
              <w:ind w:left="0"/>
              <w:jc w:val="center"/>
              <w:rPr>
                <w:rFonts w:ascii="Times New Roman" w:hAnsi="Times New Roman" w:cs="Times New Roman"/>
                <w:sz w:val="20"/>
              </w:rPr>
            </w:pPr>
            <w:r w:rsidRPr="00BD7B82">
              <w:rPr>
                <w:rFonts w:ascii="Times New Roman" w:hAnsi="Times New Roman" w:cs="Times New Roman"/>
                <w:sz w:val="20"/>
              </w:rPr>
              <w:t>5</w:t>
            </w:r>
          </w:p>
        </w:tc>
      </w:tr>
    </w:tbl>
    <w:p w:rsidR="00181186" w:rsidRPr="00181186" w:rsidRDefault="00181186" w:rsidP="00C82DA2">
      <w:pPr>
        <w:tabs>
          <w:tab w:val="left" w:pos="720"/>
          <w:tab w:val="left" w:pos="1080"/>
          <w:tab w:val="left" w:pos="1350"/>
        </w:tabs>
        <w:rPr>
          <w:rFonts w:ascii="Times New Roman" w:hAnsi="Times New Roman" w:cs="Times New Roman"/>
          <w:b/>
        </w:rPr>
      </w:pPr>
    </w:p>
    <w:p w:rsidR="00C82DA2" w:rsidRDefault="005E13FB" w:rsidP="00C82DA2">
      <w:pPr>
        <w:pStyle w:val="ListParagraph"/>
        <w:tabs>
          <w:tab w:val="left" w:pos="720"/>
          <w:tab w:val="left" w:pos="990"/>
          <w:tab w:val="left" w:pos="1260"/>
        </w:tabs>
        <w:ind w:left="0"/>
        <w:rPr>
          <w:rFonts w:ascii="Times New Roman" w:eastAsiaTheme="minorEastAsia" w:hAnsi="Times New Roman" w:cs="Times New Roman"/>
          <w:b/>
        </w:rPr>
      </w:pPr>
      <w:r w:rsidRPr="005E13FB">
        <w:rPr>
          <w:rFonts w:ascii="Times New Roman" w:eastAsiaTheme="minorEastAsia" w:hAnsi="Times New Roman" w:cs="Times New Roman"/>
          <w:b/>
        </w:rPr>
        <w:t>Matriks Antara Atribut Produk dan Karakteristik Teknik</w:t>
      </w:r>
    </w:p>
    <w:p w:rsidR="00436B95" w:rsidRDefault="005E13FB" w:rsidP="00C82DA2">
      <w:pPr>
        <w:pStyle w:val="ListParagraph"/>
        <w:tabs>
          <w:tab w:val="left" w:pos="720"/>
          <w:tab w:val="left" w:pos="990"/>
          <w:tab w:val="left" w:pos="1260"/>
        </w:tabs>
        <w:ind w:left="0"/>
        <w:rPr>
          <w:rFonts w:ascii="Times New Roman" w:eastAsiaTheme="minorEastAsia" w:hAnsi="Times New Roman" w:cs="Times New Roman"/>
        </w:rPr>
      </w:pPr>
      <w:r>
        <w:rPr>
          <w:rFonts w:ascii="Times New Roman" w:eastAsiaTheme="minorEastAsia" w:hAnsi="Times New Roman" w:cs="Times New Roman"/>
        </w:rPr>
        <w:tab/>
      </w:r>
      <w:r w:rsidRPr="005E13FB">
        <w:rPr>
          <w:rFonts w:ascii="Times New Roman" w:eastAsiaTheme="minorEastAsia" w:hAnsi="Times New Roman" w:cs="Times New Roman"/>
        </w:rPr>
        <w:t>Mengidentifikasi hubungan antara atribut produk dengan karakteristik teknik. Hal ini dilakukan dengan menggunakan skor yang tertinggi menujukkan tingkat kemudahan yang paling tinggi bagi tim perancang untuk mengidentifikasi karakteristik teknik yang paling mempengaruhi kepuasan konsumen.</w:t>
      </w:r>
    </w:p>
    <w:p w:rsidR="00C7566F" w:rsidRDefault="00C7566F" w:rsidP="00C82DA2">
      <w:pPr>
        <w:pStyle w:val="ListParagraph"/>
        <w:tabs>
          <w:tab w:val="left" w:pos="720"/>
          <w:tab w:val="left" w:pos="990"/>
          <w:tab w:val="left" w:pos="1260"/>
        </w:tabs>
        <w:ind w:left="0"/>
        <w:rPr>
          <w:rFonts w:ascii="Times New Roman" w:eastAsiaTheme="minorEastAsia" w:hAnsi="Times New Roman" w:cs="Times New Roman"/>
        </w:rPr>
      </w:pPr>
    </w:p>
    <w:p w:rsidR="00C7566F" w:rsidRDefault="00C7566F" w:rsidP="00C82DA2">
      <w:pPr>
        <w:pStyle w:val="ListParagraph"/>
        <w:tabs>
          <w:tab w:val="left" w:pos="720"/>
          <w:tab w:val="left" w:pos="990"/>
          <w:tab w:val="left" w:pos="1260"/>
        </w:tabs>
        <w:ind w:left="0"/>
        <w:rPr>
          <w:rFonts w:ascii="Times New Roman" w:eastAsiaTheme="minorEastAsia" w:hAnsi="Times New Roman" w:cs="Times New Roman"/>
        </w:rPr>
      </w:pPr>
    </w:p>
    <w:p w:rsidR="00C7566F" w:rsidRDefault="00C7566F" w:rsidP="00C82DA2">
      <w:pPr>
        <w:pStyle w:val="ListParagraph"/>
        <w:tabs>
          <w:tab w:val="left" w:pos="720"/>
          <w:tab w:val="left" w:pos="990"/>
          <w:tab w:val="left" w:pos="1260"/>
        </w:tabs>
        <w:ind w:left="0"/>
        <w:rPr>
          <w:rFonts w:ascii="Times New Roman" w:eastAsiaTheme="minorEastAsia" w:hAnsi="Times New Roman" w:cs="Times New Roman"/>
        </w:rPr>
      </w:pPr>
    </w:p>
    <w:tbl>
      <w:tblPr>
        <w:tblpPr w:leftFromText="180" w:rightFromText="180" w:vertAnchor="text" w:horzAnchor="margin" w:tblpXSpec="right" w:tblpY="860"/>
        <w:tblW w:w="0" w:type="auto"/>
        <w:tblLook w:val="04A0" w:firstRow="1" w:lastRow="0" w:firstColumn="1" w:lastColumn="0" w:noHBand="0" w:noVBand="1"/>
      </w:tblPr>
      <w:tblGrid>
        <w:gridCol w:w="751"/>
        <w:gridCol w:w="751"/>
        <w:gridCol w:w="751"/>
        <w:gridCol w:w="371"/>
        <w:gridCol w:w="371"/>
        <w:gridCol w:w="371"/>
        <w:gridCol w:w="371"/>
        <w:gridCol w:w="371"/>
      </w:tblGrid>
      <w:tr w:rsidR="00C7566F" w:rsidRPr="00436B95" w:rsidTr="00C7566F">
        <w:trPr>
          <w:trHeight w:val="315"/>
        </w:trPr>
        <w:tc>
          <w:tcPr>
            <w:tcW w:w="0" w:type="auto"/>
            <w:tcBorders>
              <w:top w:val="nil"/>
              <w:left w:val="nil"/>
              <w:bottom w:val="nil"/>
              <w:right w:val="nil"/>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7566F" w:rsidRPr="00436B95" w:rsidRDefault="00C7566F" w:rsidP="00C7566F">
            <w:pPr>
              <w:spacing w:after="0"/>
              <w:jc w:val="center"/>
              <w:rPr>
                <w:rFonts w:ascii="Times New Roman" w:eastAsia="Times New Roman" w:hAnsi="Times New Roman" w:cs="Times New Roman"/>
                <w:b/>
                <w:color w:val="000000"/>
                <w:sz w:val="18"/>
                <w:szCs w:val="18"/>
              </w:rPr>
            </w:pPr>
            <w:r w:rsidRPr="00436B95">
              <w:rPr>
                <w:rFonts w:ascii="Times New Roman" w:eastAsia="Times New Roman" w:hAnsi="Times New Roman" w:cs="Times New Roman"/>
                <w:b/>
                <w:color w:val="000000"/>
                <w:sz w:val="18"/>
                <w:szCs w:val="18"/>
              </w:rPr>
              <w:t>Biaya produksi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7566F" w:rsidRPr="00436B95" w:rsidRDefault="00C7566F" w:rsidP="00C7566F">
            <w:pPr>
              <w:spacing w:after="0"/>
              <w:jc w:val="center"/>
              <w:rPr>
                <w:rFonts w:ascii="Times New Roman" w:eastAsia="Times New Roman" w:hAnsi="Times New Roman" w:cs="Times New Roman"/>
                <w:b/>
                <w:color w:val="000000"/>
                <w:sz w:val="18"/>
                <w:szCs w:val="18"/>
              </w:rPr>
            </w:pPr>
            <w:r w:rsidRPr="00436B95">
              <w:rPr>
                <w:rFonts w:ascii="Times New Roman" w:eastAsia="Times New Roman" w:hAnsi="Times New Roman" w:cs="Times New Roman"/>
                <w:b/>
                <w:color w:val="000000"/>
                <w:sz w:val="18"/>
                <w:szCs w:val="18"/>
              </w:rPr>
              <w:t>Bahan baku</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7566F" w:rsidRPr="00436B95" w:rsidRDefault="00C7566F" w:rsidP="00C7566F">
            <w:pPr>
              <w:spacing w:after="0"/>
              <w:jc w:val="center"/>
              <w:rPr>
                <w:rFonts w:ascii="Times New Roman" w:eastAsia="Times New Roman" w:hAnsi="Times New Roman" w:cs="Times New Roman"/>
                <w:b/>
                <w:color w:val="000000"/>
                <w:sz w:val="18"/>
                <w:szCs w:val="18"/>
              </w:rPr>
            </w:pPr>
            <w:r w:rsidRPr="00436B95">
              <w:rPr>
                <w:rFonts w:ascii="Times New Roman" w:eastAsia="Times New Roman" w:hAnsi="Times New Roman" w:cs="Times New Roman"/>
                <w:b/>
                <w:color w:val="000000"/>
                <w:sz w:val="18"/>
                <w:szCs w:val="18"/>
              </w:rPr>
              <w:t>Lama Penggorengan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7566F" w:rsidRPr="00436B95" w:rsidRDefault="00C7566F" w:rsidP="00C7566F">
            <w:pPr>
              <w:spacing w:after="0"/>
              <w:jc w:val="center"/>
              <w:rPr>
                <w:rFonts w:ascii="Times New Roman" w:eastAsia="Times New Roman" w:hAnsi="Times New Roman" w:cs="Times New Roman"/>
                <w:b/>
                <w:color w:val="000000"/>
                <w:sz w:val="18"/>
                <w:szCs w:val="18"/>
              </w:rPr>
            </w:pPr>
            <w:r w:rsidRPr="00436B95">
              <w:rPr>
                <w:rFonts w:ascii="Times New Roman" w:eastAsia="Times New Roman" w:hAnsi="Times New Roman" w:cs="Times New Roman"/>
                <w:b/>
                <w:color w:val="000000"/>
                <w:sz w:val="18"/>
                <w:szCs w:val="18"/>
              </w:rPr>
              <w:t>Kualitas Kemasan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7566F" w:rsidRPr="00436B95" w:rsidRDefault="00C7566F" w:rsidP="00C7566F">
            <w:pPr>
              <w:spacing w:after="0"/>
              <w:jc w:val="center"/>
              <w:rPr>
                <w:rFonts w:ascii="Times New Roman" w:eastAsia="Times New Roman" w:hAnsi="Times New Roman" w:cs="Times New Roman"/>
                <w:b/>
                <w:color w:val="000000"/>
                <w:sz w:val="18"/>
                <w:szCs w:val="18"/>
              </w:rPr>
            </w:pPr>
            <w:r w:rsidRPr="00436B95">
              <w:rPr>
                <w:rFonts w:ascii="Times New Roman" w:eastAsia="Times New Roman" w:hAnsi="Times New Roman" w:cs="Times New Roman"/>
                <w:b/>
                <w:color w:val="000000"/>
                <w:sz w:val="18"/>
                <w:szCs w:val="18"/>
              </w:rPr>
              <w:t>Proses penirisan</w:t>
            </w:r>
          </w:p>
        </w:tc>
      </w:tr>
      <w:tr w:rsidR="00C7566F" w:rsidRPr="00436B95" w:rsidTr="00C7566F">
        <w:trPr>
          <w:trHeight w:val="315"/>
        </w:trPr>
        <w:tc>
          <w:tcPr>
            <w:tcW w:w="0" w:type="auto"/>
            <w:tcBorders>
              <w:top w:val="nil"/>
              <w:left w:val="nil"/>
              <w:bottom w:val="nil"/>
              <w:right w:val="nil"/>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r>
      <w:tr w:rsidR="00C7566F" w:rsidRPr="00436B95" w:rsidTr="00C7566F">
        <w:trPr>
          <w:trHeight w:val="315"/>
        </w:trPr>
        <w:tc>
          <w:tcPr>
            <w:tcW w:w="0" w:type="auto"/>
            <w:tcBorders>
              <w:top w:val="nil"/>
              <w:left w:val="nil"/>
              <w:bottom w:val="nil"/>
              <w:right w:val="nil"/>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r>
      <w:tr w:rsidR="00C7566F" w:rsidRPr="00436B95" w:rsidTr="00C7566F">
        <w:trPr>
          <w:trHeight w:val="315"/>
        </w:trPr>
        <w:tc>
          <w:tcPr>
            <w:tcW w:w="0" w:type="auto"/>
            <w:tcBorders>
              <w:top w:val="nil"/>
              <w:left w:val="nil"/>
              <w:bottom w:val="nil"/>
              <w:right w:val="nil"/>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r>
      <w:tr w:rsidR="00C7566F" w:rsidRPr="00436B95" w:rsidTr="00C7566F">
        <w:trPr>
          <w:trHeight w:val="315"/>
        </w:trPr>
        <w:tc>
          <w:tcPr>
            <w:tcW w:w="0" w:type="auto"/>
            <w:tcBorders>
              <w:top w:val="nil"/>
              <w:left w:val="nil"/>
              <w:bottom w:val="nil"/>
              <w:right w:val="nil"/>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r>
      <w:tr w:rsidR="00C7566F" w:rsidRPr="00436B95" w:rsidTr="00C7566F">
        <w:trPr>
          <w:trHeight w:val="315"/>
        </w:trPr>
        <w:tc>
          <w:tcPr>
            <w:tcW w:w="0" w:type="auto"/>
            <w:tcBorders>
              <w:top w:val="nil"/>
              <w:left w:val="nil"/>
              <w:bottom w:val="nil"/>
              <w:right w:val="nil"/>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r>
      <w:tr w:rsidR="00C7566F" w:rsidRPr="00436B95" w:rsidTr="00C7566F">
        <w:trPr>
          <w:trHeight w:val="70"/>
        </w:trPr>
        <w:tc>
          <w:tcPr>
            <w:tcW w:w="0" w:type="auto"/>
            <w:tcBorders>
              <w:top w:val="nil"/>
              <w:left w:val="nil"/>
              <w:bottom w:val="nil"/>
              <w:right w:val="nil"/>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66F" w:rsidRPr="00436B95" w:rsidRDefault="00C7566F" w:rsidP="00C7566F">
            <w:pPr>
              <w:spacing w:after="0"/>
              <w:jc w:val="center"/>
              <w:rPr>
                <w:rFonts w:ascii="Times New Roman" w:eastAsia="Times New Roman" w:hAnsi="Times New Roman" w:cs="Times New Roman"/>
                <w:color w:val="000000"/>
                <w:sz w:val="18"/>
                <w:szCs w:val="18"/>
              </w:rPr>
            </w:pPr>
          </w:p>
        </w:tc>
      </w:tr>
      <w:tr w:rsidR="00C7566F" w:rsidRPr="00436B95" w:rsidTr="00C7566F">
        <w:trPr>
          <w:trHeight w:hRule="exact" w:val="288"/>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8"/>
                <w:szCs w:val="18"/>
              </w:rPr>
            </w:pPr>
            <w:r w:rsidRPr="00436B95">
              <w:rPr>
                <w:rFonts w:ascii="Times New Roman" w:eastAsia="Times New Roman" w:hAnsi="Times New Roman" w:cs="Times New Roman"/>
                <w:b/>
                <w:color w:val="000000"/>
                <w:sz w:val="18"/>
                <w:szCs w:val="18"/>
              </w:rPr>
              <w:t>Harga Terjangkau</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V</w:t>
            </w:r>
          </w:p>
        </w:tc>
        <w:tc>
          <w:tcPr>
            <w:tcW w:w="0" w:type="auto"/>
            <w:tcBorders>
              <w:top w:val="nil"/>
              <w:left w:val="nil"/>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V</w:t>
            </w:r>
          </w:p>
        </w:tc>
        <w:tc>
          <w:tcPr>
            <w:tcW w:w="0" w:type="auto"/>
            <w:tcBorders>
              <w:top w:val="nil"/>
              <w:left w:val="nil"/>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X</w:t>
            </w:r>
          </w:p>
        </w:tc>
        <w:tc>
          <w:tcPr>
            <w:tcW w:w="0" w:type="auto"/>
            <w:tcBorders>
              <w:top w:val="nil"/>
              <w:left w:val="nil"/>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O</w:t>
            </w:r>
          </w:p>
        </w:tc>
        <w:tc>
          <w:tcPr>
            <w:tcW w:w="0" w:type="auto"/>
            <w:tcBorders>
              <w:top w:val="nil"/>
              <w:left w:val="nil"/>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X</w:t>
            </w:r>
          </w:p>
        </w:tc>
      </w:tr>
      <w:tr w:rsidR="00C7566F" w:rsidRPr="00436B95" w:rsidTr="00C7566F">
        <w:trPr>
          <w:trHeight w:hRule="exact" w:val="288"/>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8"/>
                <w:szCs w:val="18"/>
              </w:rPr>
            </w:pPr>
            <w:r w:rsidRPr="00436B95">
              <w:rPr>
                <w:rFonts w:ascii="Times New Roman" w:eastAsia="Times New Roman" w:hAnsi="Times New Roman" w:cs="Times New Roman"/>
                <w:b/>
                <w:color w:val="000000"/>
                <w:sz w:val="18"/>
                <w:szCs w:val="18"/>
              </w:rPr>
              <w:t>Harga Sesuai Kualitas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V</w:t>
            </w:r>
          </w:p>
        </w:tc>
        <w:tc>
          <w:tcPr>
            <w:tcW w:w="0" w:type="auto"/>
            <w:tcBorders>
              <w:top w:val="nil"/>
              <w:left w:val="nil"/>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X</w:t>
            </w:r>
          </w:p>
        </w:tc>
        <w:tc>
          <w:tcPr>
            <w:tcW w:w="0" w:type="auto"/>
            <w:tcBorders>
              <w:top w:val="nil"/>
              <w:left w:val="nil"/>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O</w:t>
            </w:r>
          </w:p>
        </w:tc>
        <w:tc>
          <w:tcPr>
            <w:tcW w:w="0" w:type="auto"/>
            <w:tcBorders>
              <w:top w:val="nil"/>
              <w:left w:val="nil"/>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O</w:t>
            </w:r>
          </w:p>
        </w:tc>
      </w:tr>
      <w:tr w:rsidR="00C7566F" w:rsidRPr="00436B95" w:rsidTr="00C7566F">
        <w:trPr>
          <w:trHeight w:hRule="exact" w:val="288"/>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8"/>
                <w:szCs w:val="18"/>
              </w:rPr>
            </w:pPr>
            <w:r w:rsidRPr="00436B95">
              <w:rPr>
                <w:rFonts w:ascii="Times New Roman" w:eastAsia="Times New Roman" w:hAnsi="Times New Roman" w:cs="Times New Roman"/>
                <w:b/>
                <w:color w:val="000000"/>
                <w:sz w:val="18"/>
                <w:szCs w:val="18"/>
              </w:rPr>
              <w:t>Rasa Renyah dan Gurih</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O</w:t>
            </w:r>
          </w:p>
        </w:tc>
        <w:tc>
          <w:tcPr>
            <w:tcW w:w="0" w:type="auto"/>
            <w:tcBorders>
              <w:top w:val="nil"/>
              <w:left w:val="nil"/>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V</w:t>
            </w:r>
          </w:p>
        </w:tc>
        <w:tc>
          <w:tcPr>
            <w:tcW w:w="0" w:type="auto"/>
            <w:tcBorders>
              <w:top w:val="nil"/>
              <w:left w:val="nil"/>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X</w:t>
            </w:r>
          </w:p>
        </w:tc>
        <w:tc>
          <w:tcPr>
            <w:tcW w:w="0" w:type="auto"/>
            <w:tcBorders>
              <w:top w:val="nil"/>
              <w:left w:val="nil"/>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O</w:t>
            </w:r>
          </w:p>
        </w:tc>
      </w:tr>
      <w:tr w:rsidR="00C7566F" w:rsidRPr="00436B95" w:rsidTr="00C7566F">
        <w:trPr>
          <w:trHeight w:hRule="exac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8"/>
                <w:szCs w:val="18"/>
              </w:rPr>
            </w:pPr>
            <w:r w:rsidRPr="00436B95">
              <w:rPr>
                <w:rFonts w:ascii="Times New Roman" w:eastAsia="Times New Roman" w:hAnsi="Times New Roman" w:cs="Times New Roman"/>
                <w:b/>
                <w:color w:val="000000"/>
                <w:sz w:val="18"/>
                <w:szCs w:val="18"/>
              </w:rPr>
              <w:t>Kemasan yang Bersih dan Higenis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X</w:t>
            </w:r>
          </w:p>
        </w:tc>
        <w:tc>
          <w:tcPr>
            <w:tcW w:w="0" w:type="auto"/>
            <w:tcBorders>
              <w:top w:val="nil"/>
              <w:left w:val="nil"/>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X</w:t>
            </w:r>
          </w:p>
        </w:tc>
        <w:tc>
          <w:tcPr>
            <w:tcW w:w="0" w:type="auto"/>
            <w:tcBorders>
              <w:top w:val="nil"/>
              <w:left w:val="nil"/>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O</w:t>
            </w:r>
          </w:p>
        </w:tc>
      </w:tr>
      <w:tr w:rsidR="00C7566F" w:rsidRPr="00436B95" w:rsidTr="00C7566F">
        <w:trPr>
          <w:trHeight w:hRule="exact" w:val="288"/>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8"/>
                <w:szCs w:val="18"/>
              </w:rPr>
            </w:pPr>
            <w:r w:rsidRPr="00436B95">
              <w:rPr>
                <w:rFonts w:ascii="Times New Roman" w:eastAsia="Times New Roman" w:hAnsi="Times New Roman" w:cs="Times New Roman"/>
                <w:b/>
                <w:color w:val="000000"/>
                <w:sz w:val="18"/>
                <w:szCs w:val="18"/>
              </w:rPr>
              <w:t>Keripik Tidak Berminyak</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X</w:t>
            </w:r>
          </w:p>
        </w:tc>
        <w:tc>
          <w:tcPr>
            <w:tcW w:w="0" w:type="auto"/>
            <w:tcBorders>
              <w:top w:val="nil"/>
              <w:left w:val="nil"/>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X</w:t>
            </w:r>
          </w:p>
        </w:tc>
        <w:tc>
          <w:tcPr>
            <w:tcW w:w="0" w:type="auto"/>
            <w:tcBorders>
              <w:top w:val="nil"/>
              <w:left w:val="nil"/>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X</w:t>
            </w:r>
          </w:p>
        </w:tc>
        <w:tc>
          <w:tcPr>
            <w:tcW w:w="0" w:type="auto"/>
            <w:tcBorders>
              <w:top w:val="nil"/>
              <w:left w:val="nil"/>
              <w:bottom w:val="single" w:sz="4" w:space="0" w:color="auto"/>
              <w:right w:val="single" w:sz="4" w:space="0" w:color="auto"/>
            </w:tcBorders>
            <w:shd w:val="clear" w:color="auto" w:fill="auto"/>
            <w:noWrap/>
            <w:vAlign w:val="center"/>
            <w:hideMark/>
          </w:tcPr>
          <w:p w:rsidR="00C7566F" w:rsidRPr="00436B95" w:rsidRDefault="00C7566F" w:rsidP="00C7566F">
            <w:pPr>
              <w:spacing w:after="0"/>
              <w:jc w:val="center"/>
              <w:rPr>
                <w:rFonts w:ascii="Times New Roman" w:eastAsia="Times New Roman" w:hAnsi="Times New Roman" w:cs="Times New Roman"/>
                <w:b/>
                <w:color w:val="000000"/>
                <w:sz w:val="16"/>
                <w:szCs w:val="18"/>
              </w:rPr>
            </w:pPr>
            <w:r w:rsidRPr="00436B95">
              <w:rPr>
                <w:rFonts w:ascii="Times New Roman" w:eastAsia="Times New Roman" w:hAnsi="Times New Roman" w:cs="Times New Roman"/>
                <w:b/>
                <w:color w:val="000000"/>
                <w:sz w:val="16"/>
                <w:szCs w:val="18"/>
              </w:rPr>
              <w:t>V</w:t>
            </w:r>
          </w:p>
        </w:tc>
      </w:tr>
    </w:tbl>
    <w:p w:rsidR="00436B95" w:rsidRPr="00436B95" w:rsidRDefault="00182FDB" w:rsidP="00436B95">
      <w:pPr>
        <w:pStyle w:val="ListParagraph"/>
        <w:tabs>
          <w:tab w:val="left" w:pos="720"/>
          <w:tab w:val="left" w:pos="990"/>
          <w:tab w:val="left" w:pos="1260"/>
        </w:tabs>
        <w:ind w:left="0"/>
        <w:jc w:val="center"/>
        <w:rPr>
          <w:rFonts w:ascii="Times New Roman" w:eastAsiaTheme="minorEastAsia" w:hAnsi="Times New Roman" w:cs="Times New Roman"/>
        </w:rPr>
      </w:pPr>
      <w:r>
        <w:rPr>
          <w:rFonts w:ascii="Times New Roman" w:eastAsiaTheme="minorEastAsia" w:hAnsi="Times New Roman" w:cs="Times New Roman"/>
        </w:rPr>
        <w:lastRenderedPageBreak/>
        <w:t>T</w:t>
      </w:r>
      <w:r w:rsidR="00436B95" w:rsidRPr="00436B95">
        <w:rPr>
          <w:rFonts w:ascii="Times New Roman" w:eastAsiaTheme="minorEastAsia" w:hAnsi="Times New Roman" w:cs="Times New Roman"/>
        </w:rPr>
        <w:t>abel</w:t>
      </w:r>
      <w:r>
        <w:rPr>
          <w:rFonts w:ascii="Times New Roman" w:eastAsiaTheme="minorEastAsia" w:hAnsi="Times New Roman" w:cs="Times New Roman"/>
        </w:rPr>
        <w:t xml:space="preserve"> 2 </w:t>
      </w:r>
      <w:r w:rsidR="00436B95" w:rsidRPr="00436B95">
        <w:rPr>
          <w:rFonts w:ascii="Times New Roman" w:eastAsiaTheme="minorEastAsia" w:hAnsi="Times New Roman" w:cs="Times New Roman"/>
        </w:rPr>
        <w:t>Hubungan Antara Atribut Produk Dengan Karakterstik Teknik</w:t>
      </w:r>
    </w:p>
    <w:p w:rsidR="00436B95" w:rsidRDefault="00436B95" w:rsidP="00C82DA2">
      <w:pPr>
        <w:pStyle w:val="ListParagraph"/>
        <w:tabs>
          <w:tab w:val="left" w:pos="720"/>
          <w:tab w:val="left" w:pos="990"/>
          <w:tab w:val="left" w:pos="1260"/>
        </w:tabs>
        <w:ind w:left="0"/>
        <w:rPr>
          <w:rFonts w:ascii="Times New Roman" w:eastAsiaTheme="minorEastAsia" w:hAnsi="Times New Roman" w:cs="Times New Roman"/>
        </w:rPr>
      </w:pPr>
    </w:p>
    <w:p w:rsidR="00182FDB" w:rsidRDefault="00182FDB" w:rsidP="00C82DA2">
      <w:pPr>
        <w:pStyle w:val="ListParagraph"/>
        <w:tabs>
          <w:tab w:val="left" w:pos="720"/>
          <w:tab w:val="left" w:pos="990"/>
          <w:tab w:val="left" w:pos="1260"/>
        </w:tabs>
        <w:ind w:left="0"/>
        <w:rPr>
          <w:rFonts w:ascii="Times New Roman" w:eastAsiaTheme="minorEastAsia" w:hAnsi="Times New Roman" w:cs="Times New Roman"/>
          <w:b/>
        </w:rPr>
      </w:pPr>
    </w:p>
    <w:p w:rsidR="00436B95" w:rsidRPr="00CF1476" w:rsidRDefault="00CF1476" w:rsidP="00C82DA2">
      <w:pPr>
        <w:pStyle w:val="ListParagraph"/>
        <w:tabs>
          <w:tab w:val="left" w:pos="720"/>
          <w:tab w:val="left" w:pos="990"/>
          <w:tab w:val="left" w:pos="1260"/>
        </w:tabs>
        <w:ind w:left="0"/>
        <w:rPr>
          <w:rFonts w:ascii="Times New Roman" w:eastAsiaTheme="minorEastAsia" w:hAnsi="Times New Roman" w:cs="Times New Roman"/>
          <w:b/>
          <w:sz w:val="20"/>
        </w:rPr>
      </w:pPr>
      <w:r w:rsidRPr="00CF1476">
        <w:rPr>
          <w:rFonts w:ascii="Times New Roman" w:eastAsiaTheme="minorEastAsia" w:hAnsi="Times New Roman" w:cs="Times New Roman"/>
          <w:b/>
        </w:rPr>
        <w:t>Hubungan Antara Sesama Karakteristik Teknik</w:t>
      </w:r>
    </w:p>
    <w:p w:rsidR="00CF1476" w:rsidRPr="00CF1476" w:rsidRDefault="00CF1476" w:rsidP="00CF1476">
      <w:pPr>
        <w:pStyle w:val="ListParagraph"/>
        <w:tabs>
          <w:tab w:val="left" w:pos="720"/>
          <w:tab w:val="left" w:pos="990"/>
          <w:tab w:val="left" w:pos="1260"/>
        </w:tabs>
        <w:ind w:left="0"/>
        <w:rPr>
          <w:rFonts w:ascii="Times New Roman" w:eastAsiaTheme="minorEastAsia" w:hAnsi="Times New Roman" w:cs="Times New Roman"/>
        </w:rPr>
      </w:pPr>
      <w:r>
        <w:rPr>
          <w:rFonts w:ascii="Times New Roman" w:eastAsiaTheme="minorEastAsia" w:hAnsi="Times New Roman" w:cs="Times New Roman"/>
        </w:rPr>
        <w:tab/>
      </w:r>
      <w:r w:rsidRPr="00CF1476">
        <w:rPr>
          <w:rFonts w:ascii="Times New Roman" w:eastAsiaTheme="minorEastAsia" w:hAnsi="Times New Roman" w:cs="Times New Roman"/>
        </w:rPr>
        <w:t xml:space="preserve">Hubungan ini bertujuan untuk mengidentifikasi antara sesama karakteristik teknik yang satu dengan yang lainnya. </w:t>
      </w:r>
    </w:p>
    <w:p w:rsidR="00436B95" w:rsidRPr="00CF1476" w:rsidRDefault="00C7566F" w:rsidP="00CF1476">
      <w:pPr>
        <w:pStyle w:val="ListParagraph"/>
        <w:tabs>
          <w:tab w:val="left" w:pos="720"/>
          <w:tab w:val="left" w:pos="990"/>
          <w:tab w:val="left" w:pos="1260"/>
        </w:tabs>
        <w:ind w:left="0"/>
        <w:rPr>
          <w:rFonts w:ascii="Times New Roman" w:eastAsiaTheme="minorEastAsia" w:hAnsi="Times New Roman" w:cs="Times New Roman"/>
          <w:sz w:val="20"/>
        </w:rPr>
      </w:pPr>
      <w:r>
        <w:rPr>
          <w:rFonts w:ascii="Times New Roman" w:eastAsiaTheme="minorEastAsia" w:hAnsi="Times New Roman" w:cs="Times New Roman"/>
          <w:noProof/>
          <w:sz w:val="20"/>
        </w:rPr>
        <w:drawing>
          <wp:anchor distT="0" distB="0" distL="114300" distR="114300" simplePos="0" relativeHeight="251666432" behindDoc="0" locked="0" layoutInCell="1" allowOverlap="1">
            <wp:simplePos x="0" y="0"/>
            <wp:positionH relativeFrom="column">
              <wp:posOffset>412115</wp:posOffset>
            </wp:positionH>
            <wp:positionV relativeFrom="paragraph">
              <wp:posOffset>98425</wp:posOffset>
            </wp:positionV>
            <wp:extent cx="1756410" cy="1403350"/>
            <wp:effectExtent l="1905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27444" t="29547" r="35819" b="18674"/>
                    <a:stretch>
                      <a:fillRect/>
                    </a:stretch>
                  </pic:blipFill>
                  <pic:spPr bwMode="auto">
                    <a:xfrm>
                      <a:off x="0" y="0"/>
                      <a:ext cx="1756410" cy="1403350"/>
                    </a:xfrm>
                    <a:prstGeom prst="rect">
                      <a:avLst/>
                    </a:prstGeom>
                    <a:noFill/>
                    <a:ln w="9525">
                      <a:noFill/>
                      <a:miter lim="800000"/>
                      <a:headEnd/>
                      <a:tailEnd/>
                    </a:ln>
                  </pic:spPr>
                </pic:pic>
              </a:graphicData>
            </a:graphic>
          </wp:anchor>
        </w:drawing>
      </w:r>
    </w:p>
    <w:p w:rsidR="005E13FB" w:rsidRPr="005E13FB" w:rsidRDefault="005E13FB" w:rsidP="00C82DA2">
      <w:pPr>
        <w:pStyle w:val="ListParagraph"/>
        <w:tabs>
          <w:tab w:val="left" w:pos="720"/>
          <w:tab w:val="left" w:pos="990"/>
          <w:tab w:val="left" w:pos="1260"/>
        </w:tabs>
        <w:ind w:left="0"/>
        <w:rPr>
          <w:rFonts w:ascii="Times New Roman" w:eastAsiaTheme="minorEastAsia" w:hAnsi="Times New Roman" w:cs="Times New Roman"/>
          <w:b/>
          <w:sz w:val="18"/>
        </w:rPr>
      </w:pPr>
    </w:p>
    <w:p w:rsidR="00C82DA2" w:rsidRPr="00C82DA2" w:rsidRDefault="00C82DA2" w:rsidP="00C82DA2">
      <w:pPr>
        <w:tabs>
          <w:tab w:val="left" w:pos="720"/>
          <w:tab w:val="left" w:pos="1080"/>
          <w:tab w:val="left" w:pos="1350"/>
        </w:tabs>
        <w:rPr>
          <w:rFonts w:ascii="Times New Roman" w:hAnsi="Times New Roman" w:cs="Times New Roman"/>
          <w:b/>
        </w:rPr>
      </w:pPr>
    </w:p>
    <w:p w:rsidR="00C82DA2" w:rsidRPr="00C82DA2" w:rsidRDefault="00C82DA2" w:rsidP="00C82DA2">
      <w:pPr>
        <w:tabs>
          <w:tab w:val="left" w:pos="720"/>
          <w:tab w:val="left" w:pos="1080"/>
          <w:tab w:val="left" w:pos="1350"/>
        </w:tabs>
        <w:rPr>
          <w:rFonts w:ascii="Times New Roman" w:hAnsi="Times New Roman" w:cs="Times New Roman"/>
          <w:b/>
          <w:sz w:val="24"/>
        </w:rPr>
      </w:pPr>
    </w:p>
    <w:p w:rsidR="00F01530" w:rsidRPr="00F01530" w:rsidRDefault="00F01530" w:rsidP="00F01530">
      <w:pPr>
        <w:tabs>
          <w:tab w:val="left" w:pos="720"/>
          <w:tab w:val="left" w:pos="1080"/>
          <w:tab w:val="left" w:pos="1350"/>
        </w:tabs>
        <w:rPr>
          <w:rFonts w:ascii="Times New Roman" w:hAnsi="Times New Roman" w:cs="Times New Roman"/>
          <w:b/>
          <w:szCs w:val="24"/>
        </w:rPr>
      </w:pPr>
    </w:p>
    <w:p w:rsidR="00F01530" w:rsidRPr="00F01530" w:rsidRDefault="00F01530" w:rsidP="00F876BE">
      <w:pPr>
        <w:autoSpaceDE w:val="0"/>
        <w:autoSpaceDN w:val="0"/>
        <w:adjustRightInd w:val="0"/>
        <w:spacing w:after="0"/>
        <w:rPr>
          <w:rFonts w:ascii="Times New Roman" w:hAnsi="Times New Roman" w:cs="Times New Roman"/>
          <w:b/>
          <w:color w:val="000000"/>
          <w:sz w:val="18"/>
        </w:rPr>
      </w:pPr>
    </w:p>
    <w:p w:rsidR="00F876BE" w:rsidRDefault="00F876BE" w:rsidP="00F876BE">
      <w:pPr>
        <w:autoSpaceDE w:val="0"/>
        <w:autoSpaceDN w:val="0"/>
        <w:adjustRightInd w:val="0"/>
        <w:spacing w:after="0"/>
        <w:rPr>
          <w:rFonts w:ascii="Times New Roman" w:hAnsi="Times New Roman" w:cs="Times New Roman"/>
          <w:color w:val="000000"/>
          <w:sz w:val="20"/>
        </w:rPr>
      </w:pPr>
    </w:p>
    <w:p w:rsidR="00CF1476" w:rsidRDefault="00CF1476" w:rsidP="00CF1476">
      <w:pPr>
        <w:pStyle w:val="ListParagraph"/>
        <w:tabs>
          <w:tab w:val="left" w:pos="720"/>
          <w:tab w:val="left" w:pos="990"/>
          <w:tab w:val="left" w:pos="1260"/>
        </w:tabs>
        <w:ind w:left="0"/>
        <w:jc w:val="center"/>
        <w:rPr>
          <w:rFonts w:ascii="Times New Roman" w:eastAsiaTheme="minorEastAsia" w:hAnsi="Times New Roman" w:cs="Times New Roman"/>
        </w:rPr>
      </w:pPr>
      <w:r w:rsidRPr="00CF1476">
        <w:rPr>
          <w:rFonts w:ascii="Times New Roman" w:hAnsi="Times New Roman" w:cs="Times New Roman"/>
          <w:color w:val="000000"/>
        </w:rPr>
        <w:t>Gambar</w:t>
      </w:r>
      <w:r w:rsidR="00182FDB">
        <w:rPr>
          <w:rFonts w:ascii="Times New Roman" w:hAnsi="Times New Roman" w:cs="Times New Roman"/>
          <w:color w:val="000000"/>
        </w:rPr>
        <w:t xml:space="preserve"> 4</w:t>
      </w:r>
      <w:r w:rsidRPr="00CF1476">
        <w:rPr>
          <w:rFonts w:ascii="Times New Roman" w:hAnsi="Times New Roman" w:cs="Times New Roman"/>
          <w:color w:val="000000"/>
        </w:rPr>
        <w:t xml:space="preserve"> </w:t>
      </w:r>
      <w:r w:rsidRPr="00CF1476">
        <w:rPr>
          <w:rFonts w:ascii="Times New Roman" w:eastAsiaTheme="minorEastAsia" w:hAnsi="Times New Roman" w:cs="Times New Roman"/>
        </w:rPr>
        <w:t>Hubungan Antara Sesama Karakteristik Teknik</w:t>
      </w:r>
    </w:p>
    <w:p w:rsidR="00CF1476" w:rsidRDefault="00CF1476" w:rsidP="00A278AA">
      <w:pPr>
        <w:tabs>
          <w:tab w:val="left" w:pos="720"/>
          <w:tab w:val="left" w:pos="990"/>
          <w:tab w:val="left" w:pos="1260"/>
        </w:tabs>
        <w:spacing w:after="0"/>
        <w:rPr>
          <w:rFonts w:ascii="Times New Roman" w:eastAsiaTheme="minorEastAsia" w:hAnsi="Times New Roman" w:cs="Times New Roman"/>
          <w:b/>
        </w:rPr>
      </w:pPr>
      <w:r w:rsidRPr="00CF1476">
        <w:rPr>
          <w:rFonts w:ascii="Times New Roman" w:eastAsiaTheme="minorEastAsia" w:hAnsi="Times New Roman" w:cs="Times New Roman"/>
          <w:b/>
        </w:rPr>
        <w:t>Matrik HOQ (</w:t>
      </w:r>
      <w:r w:rsidRPr="00CF1476">
        <w:rPr>
          <w:rFonts w:ascii="Times New Roman" w:eastAsiaTheme="minorEastAsia" w:hAnsi="Times New Roman" w:cs="Times New Roman"/>
          <w:b/>
          <w:i/>
        </w:rPr>
        <w:t>House Of Quality</w:t>
      </w:r>
      <w:r w:rsidRPr="00CF1476">
        <w:rPr>
          <w:rFonts w:ascii="Times New Roman" w:eastAsiaTheme="minorEastAsia" w:hAnsi="Times New Roman" w:cs="Times New Roman"/>
          <w:b/>
        </w:rPr>
        <w:t>)</w:t>
      </w:r>
    </w:p>
    <w:p w:rsidR="00791789" w:rsidRDefault="00CF1476" w:rsidP="00791789">
      <w:pPr>
        <w:tabs>
          <w:tab w:val="left" w:pos="720"/>
          <w:tab w:val="left" w:pos="990"/>
          <w:tab w:val="left" w:pos="1260"/>
        </w:tabs>
        <w:spacing w:after="0"/>
        <w:rPr>
          <w:rFonts w:ascii="Times New Roman" w:eastAsiaTheme="minorEastAsia" w:hAnsi="Times New Roman" w:cs="Times New Roman"/>
        </w:rPr>
      </w:pPr>
      <w:r>
        <w:rPr>
          <w:rFonts w:ascii="Times New Roman" w:eastAsiaTheme="minorEastAsia" w:hAnsi="Times New Roman" w:cs="Times New Roman"/>
        </w:rPr>
        <w:tab/>
      </w:r>
      <w:r w:rsidRPr="00CF1476">
        <w:rPr>
          <w:rFonts w:ascii="Times New Roman" w:eastAsiaTheme="minorEastAsia" w:hAnsi="Times New Roman" w:cs="Times New Roman"/>
        </w:rPr>
        <w:t xml:space="preserve">Selanjutnya dapat digambarkan </w:t>
      </w:r>
      <w:r w:rsidRPr="00CF1476">
        <w:rPr>
          <w:rFonts w:ascii="Times New Roman" w:eastAsiaTheme="minorEastAsia" w:hAnsi="Times New Roman" w:cs="Times New Roman"/>
          <w:i/>
        </w:rPr>
        <w:t xml:space="preserve">House of Quality </w:t>
      </w:r>
      <w:r w:rsidRPr="00CF1476">
        <w:rPr>
          <w:rFonts w:ascii="Times New Roman" w:eastAsiaTheme="minorEastAsia" w:hAnsi="Times New Roman" w:cs="Times New Roman"/>
        </w:rPr>
        <w:t>yang merupakan gabungan semua karakteristik teknik, atribut yang diinginkan konsumen. Hal tersebut akan dibuat dalam rumah mutu dengan menggunakan metode QFD yang dapat dilihat pada gambar dibawah ini.</w:t>
      </w:r>
    </w:p>
    <w:p w:rsidR="00C7566F" w:rsidRDefault="00C7566F" w:rsidP="00791789">
      <w:pPr>
        <w:tabs>
          <w:tab w:val="left" w:pos="720"/>
          <w:tab w:val="left" w:pos="990"/>
          <w:tab w:val="left" w:pos="1260"/>
        </w:tabs>
        <w:spacing w:after="0"/>
        <w:rPr>
          <w:rFonts w:ascii="Times New Roman" w:eastAsiaTheme="minorEastAsia" w:hAnsi="Times New Roman" w:cs="Times New Roman"/>
        </w:rPr>
      </w:pPr>
    </w:p>
    <w:p w:rsidR="00C7566F" w:rsidRDefault="00C7566F" w:rsidP="00791789">
      <w:pPr>
        <w:tabs>
          <w:tab w:val="left" w:pos="720"/>
          <w:tab w:val="left" w:pos="990"/>
          <w:tab w:val="left" w:pos="1260"/>
        </w:tabs>
        <w:spacing w:after="0"/>
        <w:rPr>
          <w:rFonts w:ascii="Times New Roman" w:eastAsiaTheme="minorEastAsia" w:hAnsi="Times New Roman" w:cs="Times New Roman"/>
        </w:rPr>
      </w:pPr>
    </w:p>
    <w:p w:rsidR="00C7566F" w:rsidRDefault="00C7566F" w:rsidP="00791789">
      <w:pPr>
        <w:tabs>
          <w:tab w:val="left" w:pos="720"/>
          <w:tab w:val="left" w:pos="990"/>
          <w:tab w:val="left" w:pos="1260"/>
        </w:tabs>
        <w:spacing w:after="0"/>
        <w:rPr>
          <w:rFonts w:ascii="Times New Roman" w:eastAsiaTheme="minorEastAsia" w:hAnsi="Times New Roman" w:cs="Times New Roman"/>
        </w:rPr>
      </w:pPr>
    </w:p>
    <w:p w:rsidR="00C7566F" w:rsidRDefault="00C7566F" w:rsidP="00791789">
      <w:pPr>
        <w:tabs>
          <w:tab w:val="left" w:pos="720"/>
          <w:tab w:val="left" w:pos="990"/>
          <w:tab w:val="left" w:pos="1260"/>
        </w:tabs>
        <w:spacing w:after="0"/>
        <w:rPr>
          <w:rFonts w:ascii="Times New Roman" w:eastAsiaTheme="minorEastAsia" w:hAnsi="Times New Roman" w:cs="Times New Roman"/>
        </w:rPr>
      </w:pPr>
    </w:p>
    <w:p w:rsidR="00C7566F" w:rsidRDefault="00C7566F" w:rsidP="00791789">
      <w:pPr>
        <w:tabs>
          <w:tab w:val="left" w:pos="720"/>
          <w:tab w:val="left" w:pos="990"/>
          <w:tab w:val="left" w:pos="1260"/>
        </w:tabs>
        <w:spacing w:after="0"/>
        <w:rPr>
          <w:rFonts w:ascii="Times New Roman" w:eastAsiaTheme="minorEastAsia" w:hAnsi="Times New Roman" w:cs="Times New Roman"/>
        </w:rPr>
      </w:pPr>
      <w:r>
        <w:rPr>
          <w:rFonts w:ascii="Times New Roman" w:eastAsiaTheme="minorEastAsia" w:hAnsi="Times New Roman" w:cs="Times New Roman"/>
          <w:noProof/>
        </w:rPr>
        <w:lastRenderedPageBreak/>
        <w:drawing>
          <wp:anchor distT="0" distB="0" distL="114300" distR="114300" simplePos="0" relativeHeight="251670528" behindDoc="0" locked="0" layoutInCell="1" allowOverlap="1">
            <wp:simplePos x="0" y="0"/>
            <wp:positionH relativeFrom="column">
              <wp:posOffset>161290</wp:posOffset>
            </wp:positionH>
            <wp:positionV relativeFrom="paragraph">
              <wp:posOffset>163830</wp:posOffset>
            </wp:positionV>
            <wp:extent cx="2160270" cy="2625725"/>
            <wp:effectExtent l="19050" t="0" r="0" b="0"/>
            <wp:wrapSquare wrapText="bothSides"/>
            <wp:docPr id="17" name="Picture 16"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4"/>
                    <a:stretch>
                      <a:fillRect/>
                    </a:stretch>
                  </pic:blipFill>
                  <pic:spPr>
                    <a:xfrm>
                      <a:off x="0" y="0"/>
                      <a:ext cx="2160270" cy="2625725"/>
                    </a:xfrm>
                    <a:prstGeom prst="rect">
                      <a:avLst/>
                    </a:prstGeom>
                  </pic:spPr>
                </pic:pic>
              </a:graphicData>
            </a:graphic>
          </wp:anchor>
        </w:drawing>
      </w:r>
    </w:p>
    <w:p w:rsidR="00791789" w:rsidRDefault="00791789" w:rsidP="00791789">
      <w:pPr>
        <w:tabs>
          <w:tab w:val="left" w:pos="720"/>
          <w:tab w:val="left" w:pos="990"/>
          <w:tab w:val="left" w:pos="1260"/>
        </w:tabs>
        <w:spacing w:after="0"/>
        <w:rPr>
          <w:rFonts w:ascii="Times New Roman" w:eastAsiaTheme="minorEastAsia" w:hAnsi="Times New Roman" w:cs="Times New Roman"/>
        </w:rPr>
      </w:pPr>
    </w:p>
    <w:p w:rsidR="00791789" w:rsidRPr="00791789" w:rsidRDefault="00791789" w:rsidP="00791789">
      <w:pPr>
        <w:tabs>
          <w:tab w:val="left" w:pos="720"/>
          <w:tab w:val="left" w:pos="990"/>
          <w:tab w:val="left" w:pos="1260"/>
        </w:tabs>
        <w:jc w:val="center"/>
        <w:rPr>
          <w:rFonts w:ascii="Times New Roman" w:eastAsiaTheme="minorEastAsia" w:hAnsi="Times New Roman" w:cs="Times New Roman"/>
        </w:rPr>
      </w:pPr>
      <w:r>
        <w:rPr>
          <w:rFonts w:ascii="Times New Roman" w:eastAsiaTheme="minorEastAsia" w:hAnsi="Times New Roman" w:cs="Times New Roman"/>
        </w:rPr>
        <w:t>Gambar</w:t>
      </w:r>
      <w:r w:rsidR="00182FDB">
        <w:rPr>
          <w:rFonts w:ascii="Times New Roman" w:eastAsiaTheme="minorEastAsia" w:hAnsi="Times New Roman" w:cs="Times New Roman"/>
        </w:rPr>
        <w:t xml:space="preserve"> 5</w:t>
      </w:r>
      <w:r>
        <w:rPr>
          <w:rFonts w:ascii="Times New Roman" w:eastAsiaTheme="minorEastAsia" w:hAnsi="Times New Roman" w:cs="Times New Roman"/>
        </w:rPr>
        <w:t xml:space="preserve"> </w:t>
      </w:r>
      <w:r>
        <w:rPr>
          <w:rFonts w:ascii="Times New Roman" w:eastAsiaTheme="minorEastAsia" w:hAnsi="Times New Roman" w:cs="Times New Roman"/>
          <w:i/>
        </w:rPr>
        <w:t xml:space="preserve">House Of Quality </w:t>
      </w:r>
      <w:r>
        <w:rPr>
          <w:rFonts w:ascii="Times New Roman" w:eastAsiaTheme="minorEastAsia" w:hAnsi="Times New Roman" w:cs="Times New Roman"/>
        </w:rPr>
        <w:t>(HOQ)</w:t>
      </w:r>
    </w:p>
    <w:p w:rsidR="00791789" w:rsidRDefault="00791789" w:rsidP="00791789">
      <w:pPr>
        <w:tabs>
          <w:tab w:val="left" w:pos="720"/>
          <w:tab w:val="left" w:pos="990"/>
          <w:tab w:val="left" w:pos="1260"/>
        </w:tabs>
        <w:rPr>
          <w:rFonts w:ascii="Times New Roman" w:eastAsiaTheme="minorEastAsia" w:hAnsi="Times New Roman" w:cs="Times New Roman"/>
          <w:b/>
        </w:rPr>
      </w:pPr>
      <w:r>
        <w:rPr>
          <w:rFonts w:ascii="Times New Roman" w:eastAsiaTheme="minorEastAsia" w:hAnsi="Times New Roman" w:cs="Times New Roman"/>
          <w:b/>
        </w:rPr>
        <w:t>P</w:t>
      </w:r>
      <w:r w:rsidRPr="008C59C4">
        <w:rPr>
          <w:rFonts w:ascii="Times New Roman" w:eastAsiaTheme="minorEastAsia" w:hAnsi="Times New Roman" w:cs="Times New Roman"/>
          <w:b/>
        </w:rPr>
        <w:t>erancangan Alat</w:t>
      </w:r>
    </w:p>
    <w:p w:rsidR="00791789" w:rsidRPr="008C59C4" w:rsidRDefault="00791789" w:rsidP="00791789">
      <w:pPr>
        <w:tabs>
          <w:tab w:val="left" w:pos="720"/>
          <w:tab w:val="left" w:pos="990"/>
          <w:tab w:val="left" w:pos="1260"/>
        </w:tabs>
        <w:rPr>
          <w:rFonts w:ascii="Times New Roman" w:eastAsiaTheme="minorEastAsia" w:hAnsi="Times New Roman" w:cs="Times New Roman"/>
        </w:rPr>
      </w:pPr>
      <w:r>
        <w:rPr>
          <w:rFonts w:ascii="Times New Roman" w:eastAsiaTheme="minorEastAsia" w:hAnsi="Times New Roman" w:cs="Times New Roman"/>
          <w:sz w:val="24"/>
        </w:rPr>
        <w:tab/>
      </w:r>
      <w:r w:rsidRPr="008C59C4">
        <w:rPr>
          <w:rFonts w:ascii="Times New Roman" w:eastAsiaTheme="minorEastAsia" w:hAnsi="Times New Roman" w:cs="Times New Roman"/>
        </w:rPr>
        <w:t>Alat yang dirancang adalah alat peniris minyak goreng, yang mana alat ini berfungsi untuk mengurangi kandungan minyak goreng yang terdapat pada keripik singkong. Ada dua tipe alat yang dirancang dalam penelitian ini yaitu tipe konvesional dan tipe motor.</w:t>
      </w:r>
    </w:p>
    <w:p w:rsidR="00791789" w:rsidRPr="008C59C4" w:rsidRDefault="00791789" w:rsidP="00791789">
      <w:pPr>
        <w:tabs>
          <w:tab w:val="left" w:pos="720"/>
          <w:tab w:val="left" w:pos="990"/>
          <w:tab w:val="left" w:pos="1260"/>
        </w:tabs>
        <w:rPr>
          <w:rFonts w:ascii="Times New Roman" w:eastAsiaTheme="minorEastAsia" w:hAnsi="Times New Roman" w:cs="Times New Roman"/>
        </w:rPr>
      </w:pPr>
      <w:r>
        <w:rPr>
          <w:rFonts w:ascii="Times New Roman" w:eastAsiaTheme="minorEastAsia" w:hAnsi="Times New Roman" w:cs="Times New Roman"/>
          <w:noProof/>
        </w:rPr>
        <w:drawing>
          <wp:anchor distT="0" distB="0" distL="114300" distR="114300" simplePos="0" relativeHeight="251672576" behindDoc="1" locked="0" layoutInCell="1" allowOverlap="1">
            <wp:simplePos x="0" y="0"/>
            <wp:positionH relativeFrom="column">
              <wp:posOffset>634365</wp:posOffset>
            </wp:positionH>
            <wp:positionV relativeFrom="paragraph">
              <wp:posOffset>546100</wp:posOffset>
            </wp:positionV>
            <wp:extent cx="1200150" cy="914400"/>
            <wp:effectExtent l="19050" t="0" r="0" b="0"/>
            <wp:wrapNone/>
            <wp:docPr id="18" name="Picture 5"/>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5"/>
                    <a:srcRect l="66847" t="17368" r="8356" b="58026"/>
                    <a:stretch>
                      <a:fillRect/>
                    </a:stretch>
                  </pic:blipFill>
                  <pic:spPr>
                    <a:xfrm>
                      <a:off x="0" y="0"/>
                      <a:ext cx="1200150" cy="914400"/>
                    </a:xfrm>
                    <a:prstGeom prst="rect">
                      <a:avLst/>
                    </a:prstGeom>
                  </pic:spPr>
                </pic:pic>
              </a:graphicData>
            </a:graphic>
          </wp:anchor>
        </w:drawing>
      </w:r>
      <w:r w:rsidRPr="008C59C4">
        <w:rPr>
          <w:rFonts w:ascii="Times New Roman" w:eastAsiaTheme="minorEastAsia" w:hAnsi="Times New Roman" w:cs="Times New Roman"/>
        </w:rPr>
        <w:tab/>
        <w:t>Alat peniris minyak goreng  konvensional ini sangat memiliki bentuk dan  cara kerja yang sederhana.</w:t>
      </w:r>
    </w:p>
    <w:p w:rsidR="00791789" w:rsidRPr="00CF1476" w:rsidRDefault="00791789" w:rsidP="00791789">
      <w:pPr>
        <w:tabs>
          <w:tab w:val="left" w:pos="720"/>
          <w:tab w:val="left" w:pos="990"/>
          <w:tab w:val="left" w:pos="1260"/>
        </w:tabs>
        <w:jc w:val="center"/>
        <w:rPr>
          <w:rFonts w:ascii="Times New Roman" w:eastAsiaTheme="minorEastAsia" w:hAnsi="Times New Roman" w:cs="Times New Roman"/>
        </w:rPr>
      </w:pPr>
    </w:p>
    <w:p w:rsidR="00791789" w:rsidRDefault="00791789" w:rsidP="00791789">
      <w:pPr>
        <w:tabs>
          <w:tab w:val="left" w:pos="720"/>
          <w:tab w:val="left" w:pos="990"/>
          <w:tab w:val="left" w:pos="1260"/>
        </w:tabs>
        <w:rPr>
          <w:rFonts w:ascii="Times New Roman" w:eastAsiaTheme="minorEastAsia" w:hAnsi="Times New Roman" w:cs="Times New Roman"/>
          <w:b/>
        </w:rPr>
      </w:pPr>
    </w:p>
    <w:p w:rsidR="00791789" w:rsidRDefault="00791789" w:rsidP="00791789">
      <w:pPr>
        <w:tabs>
          <w:tab w:val="left" w:pos="720"/>
          <w:tab w:val="left" w:pos="990"/>
          <w:tab w:val="left" w:pos="1260"/>
        </w:tabs>
        <w:rPr>
          <w:rFonts w:ascii="Times New Roman" w:eastAsiaTheme="minorEastAsia" w:hAnsi="Times New Roman" w:cs="Times New Roman"/>
          <w:b/>
        </w:rPr>
      </w:pPr>
    </w:p>
    <w:p w:rsidR="008C59C4" w:rsidRDefault="00791789" w:rsidP="00791789">
      <w:pPr>
        <w:tabs>
          <w:tab w:val="left" w:pos="720"/>
          <w:tab w:val="left" w:pos="990"/>
          <w:tab w:val="left" w:pos="1260"/>
        </w:tabs>
        <w:jc w:val="center"/>
        <w:rPr>
          <w:rFonts w:ascii="Times New Roman" w:eastAsiaTheme="minorEastAsia" w:hAnsi="Times New Roman" w:cs="Times New Roman"/>
        </w:rPr>
      </w:pPr>
      <w:r>
        <w:rPr>
          <w:rFonts w:ascii="Times New Roman" w:eastAsiaTheme="minorEastAsia" w:hAnsi="Times New Roman" w:cs="Times New Roman"/>
        </w:rPr>
        <w:t xml:space="preserve">Gambar </w:t>
      </w:r>
      <w:r w:rsidR="00182FDB">
        <w:rPr>
          <w:rFonts w:ascii="Times New Roman" w:eastAsiaTheme="minorEastAsia" w:hAnsi="Times New Roman" w:cs="Times New Roman"/>
        </w:rPr>
        <w:t xml:space="preserve">6 </w:t>
      </w:r>
      <w:r>
        <w:rPr>
          <w:rFonts w:ascii="Times New Roman" w:eastAsiaTheme="minorEastAsia" w:hAnsi="Times New Roman" w:cs="Times New Roman"/>
        </w:rPr>
        <w:t>Alat Peniris Minyak Goreng Konvesional</w:t>
      </w:r>
    </w:p>
    <w:p w:rsidR="00791789" w:rsidRDefault="00B46ECD" w:rsidP="009F0B1B">
      <w:pPr>
        <w:tabs>
          <w:tab w:val="left" w:pos="720"/>
          <w:tab w:val="left" w:pos="990"/>
          <w:tab w:val="left" w:pos="1260"/>
        </w:tabs>
        <w:spacing w:after="0"/>
        <w:rPr>
          <w:rFonts w:ascii="Times New Roman" w:eastAsiaTheme="minorEastAsia" w:hAnsi="Times New Roman" w:cs="Times New Roman"/>
        </w:rPr>
      </w:pPr>
      <w:bookmarkStart w:id="0" w:name="_GoBack"/>
      <w:bookmarkEnd w:id="0"/>
      <w:r>
        <w:rPr>
          <w:rFonts w:ascii="Times New Roman" w:eastAsiaTheme="minorEastAsia" w:hAnsi="Times New Roman" w:cs="Times New Roman"/>
          <w:noProof/>
        </w:rPr>
        <w:pict>
          <v:rect id="_x0000_s1045" style="position:absolute;left:0;text-align:left;margin-left:13.2pt;margin-top:-515.45pt;width:171.75pt;height:209.25pt;z-index:251675648" filled="f"/>
        </w:pict>
      </w:r>
      <w:r w:rsidR="00791789">
        <w:rPr>
          <w:rFonts w:ascii="Times New Roman" w:eastAsiaTheme="minorEastAsia" w:hAnsi="Times New Roman" w:cs="Times New Roman"/>
        </w:rPr>
        <w:tab/>
      </w:r>
      <w:r w:rsidR="00791789" w:rsidRPr="00791789">
        <w:rPr>
          <w:rFonts w:ascii="Times New Roman" w:eastAsiaTheme="minorEastAsia" w:hAnsi="Times New Roman" w:cs="Times New Roman"/>
        </w:rPr>
        <w:t>Alat Peniris minyak goreng menggunakan motor ini juga sangat sederhana. Prinsip yang digunakan adalah dengan gaya sentrifugal yang mana putaran pompa yang diteruskan akan mengakibatkan keranjang berputar sehingga keripik yang berada didalam keranjang akan terlempar kesisi keranjang. Hal tersebut mengakibatkan benda-benda kecil akan keluar melalui lubang-lubang kecil pada sisi keranjang.</w:t>
      </w:r>
    </w:p>
    <w:p w:rsidR="00791789" w:rsidRPr="00791789" w:rsidRDefault="009F0B1B" w:rsidP="00791789">
      <w:pPr>
        <w:tabs>
          <w:tab w:val="left" w:pos="720"/>
          <w:tab w:val="left" w:pos="990"/>
          <w:tab w:val="left" w:pos="1260"/>
        </w:tabs>
        <w:rPr>
          <w:rFonts w:ascii="Times New Roman" w:eastAsiaTheme="minorEastAsia" w:hAnsi="Times New Roman" w:cs="Times New Roman"/>
        </w:rPr>
      </w:pPr>
      <w:r>
        <w:rPr>
          <w:rFonts w:ascii="Times New Roman" w:eastAsiaTheme="minorEastAsia" w:hAnsi="Times New Roman" w:cs="Times New Roman"/>
          <w:noProof/>
        </w:rPr>
        <w:lastRenderedPageBreak/>
        <w:drawing>
          <wp:anchor distT="0" distB="0" distL="114300" distR="114300" simplePos="0" relativeHeight="251674624" behindDoc="0" locked="0" layoutInCell="1" allowOverlap="1">
            <wp:simplePos x="0" y="0"/>
            <wp:positionH relativeFrom="column">
              <wp:posOffset>695960</wp:posOffset>
            </wp:positionH>
            <wp:positionV relativeFrom="paragraph">
              <wp:posOffset>38100</wp:posOffset>
            </wp:positionV>
            <wp:extent cx="1217295" cy="988060"/>
            <wp:effectExtent l="19050" t="19050" r="20955" b="21590"/>
            <wp:wrapSquare wrapText="bothSides"/>
            <wp:docPr id="19" name="Picture 0" descr="IMG_20170708_07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708_072009.jpg"/>
                    <pic:cNvPicPr/>
                  </pic:nvPicPr>
                  <pic:blipFill>
                    <a:blip r:embed="rId16" cstate="print"/>
                    <a:srcRect l="6545"/>
                    <a:stretch>
                      <a:fillRect/>
                    </a:stretch>
                  </pic:blipFill>
                  <pic:spPr>
                    <a:xfrm>
                      <a:off x="0" y="0"/>
                      <a:ext cx="1217295" cy="988060"/>
                    </a:xfrm>
                    <a:prstGeom prst="rect">
                      <a:avLst/>
                    </a:prstGeom>
                    <a:ln>
                      <a:solidFill>
                        <a:schemeClr val="tx1"/>
                      </a:solidFill>
                    </a:ln>
                  </pic:spPr>
                </pic:pic>
              </a:graphicData>
            </a:graphic>
          </wp:anchor>
        </w:drawing>
      </w:r>
    </w:p>
    <w:p w:rsidR="00791789" w:rsidRPr="00791789" w:rsidRDefault="00791789" w:rsidP="00791789">
      <w:pPr>
        <w:tabs>
          <w:tab w:val="left" w:pos="720"/>
          <w:tab w:val="left" w:pos="990"/>
          <w:tab w:val="left" w:pos="1260"/>
        </w:tabs>
        <w:rPr>
          <w:rFonts w:ascii="Times New Roman" w:eastAsiaTheme="minorEastAsia" w:hAnsi="Times New Roman" w:cs="Times New Roman"/>
        </w:rPr>
      </w:pPr>
    </w:p>
    <w:p w:rsidR="008C59C4" w:rsidRPr="00791789" w:rsidRDefault="008C59C4" w:rsidP="00791789">
      <w:pPr>
        <w:tabs>
          <w:tab w:val="left" w:pos="720"/>
          <w:tab w:val="left" w:pos="990"/>
          <w:tab w:val="left" w:pos="1260"/>
        </w:tabs>
        <w:rPr>
          <w:rFonts w:ascii="Times New Roman" w:eastAsiaTheme="minorEastAsia" w:hAnsi="Times New Roman" w:cs="Times New Roman"/>
        </w:rPr>
      </w:pPr>
    </w:p>
    <w:p w:rsidR="008C59C4" w:rsidRDefault="008C59C4" w:rsidP="009F0B1B">
      <w:pPr>
        <w:tabs>
          <w:tab w:val="left" w:pos="720"/>
          <w:tab w:val="left" w:pos="990"/>
          <w:tab w:val="left" w:pos="1260"/>
        </w:tabs>
        <w:spacing w:after="0"/>
        <w:rPr>
          <w:rFonts w:ascii="Times New Roman" w:eastAsiaTheme="minorEastAsia" w:hAnsi="Times New Roman" w:cs="Times New Roman"/>
        </w:rPr>
      </w:pPr>
    </w:p>
    <w:p w:rsidR="009F0B1B" w:rsidRDefault="009F0B1B" w:rsidP="009F0B1B">
      <w:pPr>
        <w:tabs>
          <w:tab w:val="left" w:pos="720"/>
          <w:tab w:val="left" w:pos="990"/>
          <w:tab w:val="left" w:pos="1260"/>
        </w:tabs>
        <w:spacing w:after="0"/>
        <w:rPr>
          <w:rFonts w:ascii="Times New Roman" w:eastAsiaTheme="minorEastAsia" w:hAnsi="Times New Roman" w:cs="Times New Roman"/>
        </w:rPr>
      </w:pPr>
    </w:p>
    <w:p w:rsidR="009F0B1B" w:rsidRDefault="009F0B1B" w:rsidP="009F0B1B">
      <w:pPr>
        <w:tabs>
          <w:tab w:val="left" w:pos="720"/>
          <w:tab w:val="left" w:pos="990"/>
          <w:tab w:val="left" w:pos="1260"/>
        </w:tabs>
        <w:spacing w:after="0"/>
        <w:jc w:val="center"/>
        <w:rPr>
          <w:rFonts w:ascii="Times New Roman" w:eastAsiaTheme="minorEastAsia" w:hAnsi="Times New Roman" w:cs="Times New Roman"/>
        </w:rPr>
      </w:pPr>
      <w:r>
        <w:rPr>
          <w:rFonts w:ascii="Times New Roman" w:eastAsiaTheme="minorEastAsia" w:hAnsi="Times New Roman" w:cs="Times New Roman"/>
        </w:rPr>
        <w:t>Gambar</w:t>
      </w:r>
      <w:r w:rsidR="00182FDB">
        <w:rPr>
          <w:rFonts w:ascii="Times New Roman" w:eastAsiaTheme="minorEastAsia" w:hAnsi="Times New Roman" w:cs="Times New Roman"/>
        </w:rPr>
        <w:t xml:space="preserve"> 7</w:t>
      </w:r>
      <w:r>
        <w:rPr>
          <w:rFonts w:ascii="Times New Roman" w:eastAsiaTheme="minorEastAsia" w:hAnsi="Times New Roman" w:cs="Times New Roman"/>
        </w:rPr>
        <w:t xml:space="preserve"> Alat Peniris Minyak Goreng Menggunakan Motor</w:t>
      </w:r>
    </w:p>
    <w:p w:rsidR="009F0B1B" w:rsidRDefault="00F447D5" w:rsidP="00C96EAD">
      <w:pPr>
        <w:tabs>
          <w:tab w:val="left" w:pos="720"/>
          <w:tab w:val="left" w:pos="990"/>
          <w:tab w:val="left" w:pos="1260"/>
        </w:tabs>
        <w:spacing w:before="240"/>
        <w:rPr>
          <w:rFonts w:ascii="Times New Roman" w:eastAsiaTheme="minorEastAsia" w:hAnsi="Times New Roman" w:cs="Times New Roman"/>
          <w:b/>
        </w:rPr>
      </w:pPr>
      <w:r w:rsidRPr="00F447D5">
        <w:rPr>
          <w:rFonts w:ascii="Times New Roman" w:eastAsiaTheme="minorEastAsia" w:hAnsi="Times New Roman" w:cs="Times New Roman"/>
          <w:b/>
        </w:rPr>
        <w:t xml:space="preserve">Pembahasan Penelitian </w:t>
      </w:r>
    </w:p>
    <w:p w:rsidR="00C96EAD" w:rsidRPr="00C96EAD" w:rsidRDefault="00C96EAD" w:rsidP="00C96EAD">
      <w:pPr>
        <w:tabs>
          <w:tab w:val="left" w:pos="720"/>
          <w:tab w:val="left" w:pos="990"/>
          <w:tab w:val="left" w:pos="1260"/>
        </w:tabs>
        <w:spacing w:before="240"/>
        <w:rPr>
          <w:rFonts w:ascii="Times New Roman" w:eastAsiaTheme="minorEastAsia" w:hAnsi="Times New Roman" w:cs="Times New Roman"/>
          <w:b/>
          <w:sz w:val="20"/>
        </w:rPr>
      </w:pPr>
      <w:r w:rsidRPr="00C96EAD">
        <w:rPr>
          <w:rFonts w:ascii="Times New Roman" w:hAnsi="Times New Roman" w:cs="Times New Roman"/>
          <w:b/>
          <w:szCs w:val="24"/>
        </w:rPr>
        <w:t>Analisa Produk Pada UKM NAFISAH</w:t>
      </w:r>
    </w:p>
    <w:p w:rsidR="00F447D5" w:rsidRPr="00F447D5" w:rsidRDefault="00C96EAD" w:rsidP="00C96EAD">
      <w:pPr>
        <w:tabs>
          <w:tab w:val="left" w:pos="720"/>
          <w:tab w:val="left" w:pos="1080"/>
          <w:tab w:val="left" w:pos="1350"/>
        </w:tabs>
        <w:spacing w:after="0"/>
        <w:rPr>
          <w:rFonts w:ascii="Times New Roman" w:hAnsi="Times New Roman" w:cs="Times New Roman"/>
          <w:szCs w:val="24"/>
        </w:rPr>
      </w:pPr>
      <w:r>
        <w:rPr>
          <w:rFonts w:ascii="Times New Roman" w:hAnsi="Times New Roman" w:cs="Times New Roman"/>
          <w:szCs w:val="24"/>
        </w:rPr>
        <w:tab/>
      </w:r>
      <w:r w:rsidR="00F447D5" w:rsidRPr="00F447D5">
        <w:rPr>
          <w:rFonts w:ascii="Times New Roman" w:hAnsi="Times New Roman" w:cs="Times New Roman"/>
          <w:szCs w:val="24"/>
        </w:rPr>
        <w:t>Hasil kuisioner yang disebarkan  kepada konsumen menyatakan bahwasannya keripik singkong Nafisah memiliki hasil dibawah pesaingnya mengenai kandungan minyak goreng yang terdapat pada keripik singkong.</w:t>
      </w:r>
    </w:p>
    <w:p w:rsidR="00F447D5" w:rsidRDefault="00F447D5" w:rsidP="00F447D5">
      <w:pPr>
        <w:tabs>
          <w:tab w:val="left" w:pos="720"/>
          <w:tab w:val="left" w:pos="1080"/>
          <w:tab w:val="left" w:pos="1350"/>
        </w:tabs>
        <w:rPr>
          <w:rFonts w:ascii="Times New Roman" w:hAnsi="Times New Roman" w:cs="Times New Roman"/>
          <w:szCs w:val="24"/>
        </w:rPr>
      </w:pPr>
      <w:r w:rsidRPr="00F447D5">
        <w:rPr>
          <w:rFonts w:ascii="Times New Roman" w:hAnsi="Times New Roman" w:cs="Times New Roman"/>
          <w:szCs w:val="24"/>
        </w:rPr>
        <w:tab/>
        <w:t>Hal ini juga sudah dilakukan pengujian dan perbandingan antara keripik singkong Nafisah dengan produk pesaingnya. Hasil tersebut dapat dilihat pada tabel dibawah ini.</w:t>
      </w:r>
    </w:p>
    <w:p w:rsidR="007A4C1A" w:rsidRDefault="00C96EAD" w:rsidP="007A4C1A">
      <w:pPr>
        <w:tabs>
          <w:tab w:val="left" w:pos="720"/>
          <w:tab w:val="left" w:pos="1080"/>
          <w:tab w:val="left" w:pos="1350"/>
        </w:tabs>
        <w:spacing w:after="0"/>
        <w:jc w:val="center"/>
        <w:rPr>
          <w:rFonts w:ascii="Times New Roman" w:hAnsi="Times New Roman" w:cs="Times New Roman"/>
          <w:szCs w:val="24"/>
        </w:rPr>
      </w:pPr>
      <w:r>
        <w:rPr>
          <w:rFonts w:ascii="Times New Roman" w:hAnsi="Times New Roman" w:cs="Times New Roman"/>
          <w:szCs w:val="24"/>
        </w:rPr>
        <w:t>Tabel</w:t>
      </w:r>
      <w:r w:rsidR="00182FDB">
        <w:rPr>
          <w:rFonts w:ascii="Times New Roman" w:hAnsi="Times New Roman" w:cs="Times New Roman"/>
          <w:szCs w:val="24"/>
        </w:rPr>
        <w:t xml:space="preserve"> 3</w:t>
      </w:r>
      <w:r>
        <w:rPr>
          <w:rFonts w:ascii="Times New Roman" w:hAnsi="Times New Roman" w:cs="Times New Roman"/>
          <w:szCs w:val="24"/>
        </w:rPr>
        <w:t xml:space="preserve"> </w:t>
      </w:r>
      <w:r w:rsidRPr="00C96EAD">
        <w:rPr>
          <w:rFonts w:ascii="Times New Roman" w:hAnsi="Times New Roman" w:cs="Times New Roman"/>
          <w:szCs w:val="24"/>
        </w:rPr>
        <w:t>Jumlah Kandungan Minyak Goreng Nafisah dan Produk Pesaingnya</w:t>
      </w:r>
    </w:p>
    <w:p w:rsidR="00C96EAD" w:rsidRPr="00F447D5" w:rsidRDefault="00C96EAD" w:rsidP="007A4C1A">
      <w:pPr>
        <w:tabs>
          <w:tab w:val="left" w:pos="720"/>
          <w:tab w:val="left" w:pos="1080"/>
          <w:tab w:val="left" w:pos="1350"/>
        </w:tabs>
        <w:jc w:val="center"/>
        <w:rPr>
          <w:rFonts w:ascii="Times New Roman" w:hAnsi="Times New Roman" w:cs="Times New Roman"/>
          <w:szCs w:val="24"/>
        </w:rPr>
      </w:pPr>
      <w:r w:rsidRPr="00C96EAD">
        <w:rPr>
          <w:rFonts w:ascii="Times New Roman" w:hAnsi="Times New Roman" w:cs="Times New Roman"/>
          <w:szCs w:val="24"/>
        </w:rPr>
        <w:t xml:space="preserve"> (Kemasan </w:t>
      </w:r>
      <m:oMath>
        <m:f>
          <m:fPr>
            <m:type m:val="skw"/>
            <m:ctrlPr>
              <w:rPr>
                <w:rFonts w:ascii="Cambria Math" w:hAnsi="Times New Roman" w:cs="Times New Roman"/>
                <w:i/>
                <w:szCs w:val="24"/>
              </w:rPr>
            </m:ctrlPr>
          </m:fPr>
          <m:num>
            <m:r>
              <w:rPr>
                <w:rFonts w:ascii="Cambria Math" w:hAnsi="Times New Roman" w:cs="Times New Roman"/>
                <w:szCs w:val="24"/>
              </w:rPr>
              <m:t>1</m:t>
            </m:r>
          </m:num>
          <m:den>
            <m:r>
              <w:rPr>
                <w:rFonts w:ascii="Cambria Math" w:hAnsi="Times New Roman" w:cs="Times New Roman"/>
                <w:szCs w:val="24"/>
              </w:rPr>
              <m:t>2</m:t>
            </m:r>
          </m:den>
        </m:f>
      </m:oMath>
      <w:r w:rsidRPr="00C96EAD">
        <w:rPr>
          <w:rFonts w:ascii="Times New Roman" w:eastAsiaTheme="minorEastAsia" w:hAnsi="Times New Roman" w:cs="Times New Roman"/>
          <w:szCs w:val="24"/>
        </w:rPr>
        <w:t xml:space="preserve"> kg)</w:t>
      </w:r>
    </w:p>
    <w:tbl>
      <w:tblPr>
        <w:tblStyle w:val="TableGrid"/>
        <w:tblW w:w="0" w:type="auto"/>
        <w:jc w:val="center"/>
        <w:tblLayout w:type="fixed"/>
        <w:tblLook w:val="04A0" w:firstRow="1" w:lastRow="0" w:firstColumn="1" w:lastColumn="0" w:noHBand="0" w:noVBand="1"/>
      </w:tblPr>
      <w:tblGrid>
        <w:gridCol w:w="1273"/>
        <w:gridCol w:w="2615"/>
      </w:tblGrid>
      <w:tr w:rsidR="00C96EAD" w:rsidRPr="007A4C1A" w:rsidTr="00C96EAD">
        <w:trPr>
          <w:trHeight w:hRule="exact" w:val="288"/>
          <w:jc w:val="center"/>
        </w:trPr>
        <w:tc>
          <w:tcPr>
            <w:tcW w:w="1273" w:type="dxa"/>
            <w:vAlign w:val="center"/>
          </w:tcPr>
          <w:p w:rsidR="00C96EAD" w:rsidRPr="007A4C1A" w:rsidRDefault="00C96EAD" w:rsidP="00DA598D">
            <w:pPr>
              <w:tabs>
                <w:tab w:val="left" w:pos="720"/>
                <w:tab w:val="left" w:pos="1080"/>
                <w:tab w:val="left" w:pos="1350"/>
              </w:tabs>
              <w:spacing w:line="480" w:lineRule="auto"/>
              <w:jc w:val="center"/>
              <w:rPr>
                <w:rFonts w:ascii="Times New Roman" w:hAnsi="Times New Roman" w:cs="Times New Roman"/>
                <w:sz w:val="20"/>
                <w:szCs w:val="24"/>
              </w:rPr>
            </w:pPr>
          </w:p>
        </w:tc>
        <w:tc>
          <w:tcPr>
            <w:tcW w:w="2615" w:type="dxa"/>
            <w:vAlign w:val="center"/>
          </w:tcPr>
          <w:p w:rsidR="00C96EAD" w:rsidRPr="007A4C1A" w:rsidRDefault="00C96EAD" w:rsidP="00DA598D">
            <w:pPr>
              <w:tabs>
                <w:tab w:val="left" w:pos="720"/>
                <w:tab w:val="left" w:pos="1080"/>
                <w:tab w:val="left" w:pos="1350"/>
              </w:tabs>
              <w:spacing w:line="480" w:lineRule="auto"/>
              <w:jc w:val="center"/>
              <w:rPr>
                <w:rFonts w:ascii="Times New Roman" w:hAnsi="Times New Roman" w:cs="Times New Roman"/>
                <w:sz w:val="20"/>
                <w:szCs w:val="24"/>
              </w:rPr>
            </w:pPr>
            <w:r w:rsidRPr="007A4C1A">
              <w:rPr>
                <w:rFonts w:ascii="Times New Roman" w:hAnsi="Times New Roman" w:cs="Times New Roman"/>
                <w:sz w:val="20"/>
                <w:szCs w:val="24"/>
              </w:rPr>
              <w:t>KANDUNGAN MINYAK</w:t>
            </w:r>
          </w:p>
        </w:tc>
      </w:tr>
      <w:tr w:rsidR="00C96EAD" w:rsidRPr="007A4C1A" w:rsidTr="00C96EAD">
        <w:trPr>
          <w:trHeight w:hRule="exact" w:val="288"/>
          <w:jc w:val="center"/>
        </w:trPr>
        <w:tc>
          <w:tcPr>
            <w:tcW w:w="1273" w:type="dxa"/>
            <w:vAlign w:val="center"/>
          </w:tcPr>
          <w:p w:rsidR="00C96EAD" w:rsidRPr="007A4C1A" w:rsidRDefault="00C96EAD" w:rsidP="00DA598D">
            <w:pPr>
              <w:tabs>
                <w:tab w:val="left" w:pos="720"/>
                <w:tab w:val="left" w:pos="1080"/>
                <w:tab w:val="left" w:pos="1350"/>
              </w:tabs>
              <w:spacing w:line="480" w:lineRule="auto"/>
              <w:jc w:val="center"/>
              <w:rPr>
                <w:rFonts w:ascii="Times New Roman" w:hAnsi="Times New Roman" w:cs="Times New Roman"/>
                <w:sz w:val="20"/>
                <w:szCs w:val="24"/>
              </w:rPr>
            </w:pPr>
            <w:r w:rsidRPr="007A4C1A">
              <w:rPr>
                <w:rFonts w:ascii="Times New Roman" w:hAnsi="Times New Roman" w:cs="Times New Roman"/>
                <w:sz w:val="20"/>
                <w:szCs w:val="24"/>
              </w:rPr>
              <w:t>NAFISAH</w:t>
            </w:r>
          </w:p>
        </w:tc>
        <w:tc>
          <w:tcPr>
            <w:tcW w:w="2615" w:type="dxa"/>
            <w:vAlign w:val="center"/>
          </w:tcPr>
          <w:p w:rsidR="00C96EAD" w:rsidRPr="007A4C1A" w:rsidRDefault="00C96EAD" w:rsidP="00DA598D">
            <w:pPr>
              <w:tabs>
                <w:tab w:val="left" w:pos="720"/>
                <w:tab w:val="left" w:pos="1080"/>
                <w:tab w:val="left" w:pos="1350"/>
              </w:tabs>
              <w:spacing w:line="480" w:lineRule="auto"/>
              <w:jc w:val="center"/>
              <w:rPr>
                <w:rFonts w:ascii="Times New Roman" w:hAnsi="Times New Roman" w:cs="Times New Roman"/>
                <w:sz w:val="20"/>
                <w:szCs w:val="24"/>
              </w:rPr>
            </w:pPr>
            <w:r w:rsidRPr="007A4C1A">
              <w:rPr>
                <w:rFonts w:ascii="Times New Roman" w:hAnsi="Times New Roman" w:cs="Times New Roman"/>
                <w:sz w:val="20"/>
                <w:szCs w:val="24"/>
              </w:rPr>
              <w:t>2 ml</w:t>
            </w:r>
          </w:p>
        </w:tc>
      </w:tr>
      <w:tr w:rsidR="00C96EAD" w:rsidRPr="007A4C1A" w:rsidTr="00C96EAD">
        <w:trPr>
          <w:trHeight w:hRule="exact" w:val="288"/>
          <w:jc w:val="center"/>
        </w:trPr>
        <w:tc>
          <w:tcPr>
            <w:tcW w:w="1273" w:type="dxa"/>
            <w:vAlign w:val="center"/>
          </w:tcPr>
          <w:p w:rsidR="00C96EAD" w:rsidRPr="007A4C1A" w:rsidRDefault="00C96EAD" w:rsidP="00DA598D">
            <w:pPr>
              <w:tabs>
                <w:tab w:val="left" w:pos="720"/>
                <w:tab w:val="left" w:pos="1080"/>
                <w:tab w:val="left" w:pos="1350"/>
              </w:tabs>
              <w:spacing w:line="480" w:lineRule="auto"/>
              <w:jc w:val="center"/>
              <w:rPr>
                <w:rFonts w:ascii="Times New Roman" w:hAnsi="Times New Roman" w:cs="Times New Roman"/>
                <w:sz w:val="20"/>
                <w:szCs w:val="24"/>
              </w:rPr>
            </w:pPr>
            <w:r w:rsidRPr="007A4C1A">
              <w:rPr>
                <w:rFonts w:ascii="Times New Roman" w:hAnsi="Times New Roman" w:cs="Times New Roman"/>
                <w:sz w:val="20"/>
                <w:szCs w:val="24"/>
              </w:rPr>
              <w:t>Pesaing 1</w:t>
            </w:r>
          </w:p>
        </w:tc>
        <w:tc>
          <w:tcPr>
            <w:tcW w:w="2615" w:type="dxa"/>
            <w:vAlign w:val="center"/>
          </w:tcPr>
          <w:p w:rsidR="00C96EAD" w:rsidRPr="007A4C1A" w:rsidRDefault="00C96EAD" w:rsidP="00DA598D">
            <w:pPr>
              <w:tabs>
                <w:tab w:val="left" w:pos="720"/>
                <w:tab w:val="left" w:pos="1080"/>
                <w:tab w:val="left" w:pos="1350"/>
              </w:tabs>
              <w:spacing w:line="480" w:lineRule="auto"/>
              <w:jc w:val="center"/>
              <w:rPr>
                <w:rFonts w:ascii="Times New Roman" w:hAnsi="Times New Roman" w:cs="Times New Roman"/>
                <w:sz w:val="20"/>
                <w:szCs w:val="24"/>
              </w:rPr>
            </w:pPr>
            <w:r w:rsidRPr="007A4C1A">
              <w:rPr>
                <w:rFonts w:ascii="Times New Roman" w:hAnsi="Times New Roman" w:cs="Times New Roman"/>
                <w:sz w:val="20"/>
                <w:szCs w:val="24"/>
              </w:rPr>
              <w:t>0,3 ml</w:t>
            </w:r>
          </w:p>
        </w:tc>
      </w:tr>
      <w:tr w:rsidR="00C96EAD" w:rsidRPr="007A4C1A" w:rsidTr="00C96EAD">
        <w:trPr>
          <w:trHeight w:hRule="exact" w:val="288"/>
          <w:jc w:val="center"/>
        </w:trPr>
        <w:tc>
          <w:tcPr>
            <w:tcW w:w="1273" w:type="dxa"/>
            <w:vAlign w:val="center"/>
          </w:tcPr>
          <w:p w:rsidR="00C96EAD" w:rsidRPr="007A4C1A" w:rsidRDefault="00C96EAD" w:rsidP="00DA598D">
            <w:pPr>
              <w:tabs>
                <w:tab w:val="left" w:pos="720"/>
                <w:tab w:val="left" w:pos="1080"/>
                <w:tab w:val="left" w:pos="1350"/>
              </w:tabs>
              <w:spacing w:line="480" w:lineRule="auto"/>
              <w:jc w:val="center"/>
              <w:rPr>
                <w:rFonts w:ascii="Times New Roman" w:hAnsi="Times New Roman" w:cs="Times New Roman"/>
                <w:sz w:val="20"/>
                <w:szCs w:val="24"/>
              </w:rPr>
            </w:pPr>
            <w:r w:rsidRPr="007A4C1A">
              <w:rPr>
                <w:rFonts w:ascii="Times New Roman" w:hAnsi="Times New Roman" w:cs="Times New Roman"/>
                <w:sz w:val="20"/>
                <w:szCs w:val="24"/>
              </w:rPr>
              <w:t>Pesaing 2</w:t>
            </w:r>
          </w:p>
        </w:tc>
        <w:tc>
          <w:tcPr>
            <w:tcW w:w="2615" w:type="dxa"/>
            <w:vAlign w:val="center"/>
          </w:tcPr>
          <w:p w:rsidR="00C96EAD" w:rsidRPr="007A4C1A" w:rsidRDefault="00C96EAD" w:rsidP="00DA598D">
            <w:pPr>
              <w:tabs>
                <w:tab w:val="left" w:pos="720"/>
                <w:tab w:val="left" w:pos="1080"/>
                <w:tab w:val="left" w:pos="1350"/>
              </w:tabs>
              <w:spacing w:line="480" w:lineRule="auto"/>
              <w:jc w:val="center"/>
              <w:rPr>
                <w:rFonts w:ascii="Times New Roman" w:hAnsi="Times New Roman" w:cs="Times New Roman"/>
                <w:sz w:val="20"/>
                <w:szCs w:val="24"/>
              </w:rPr>
            </w:pPr>
            <w:r w:rsidRPr="007A4C1A">
              <w:rPr>
                <w:rFonts w:ascii="Times New Roman" w:hAnsi="Times New Roman" w:cs="Times New Roman"/>
                <w:sz w:val="20"/>
                <w:szCs w:val="24"/>
              </w:rPr>
              <w:t>0,1 ml</w:t>
            </w:r>
          </w:p>
        </w:tc>
      </w:tr>
    </w:tbl>
    <w:p w:rsidR="00F447D5" w:rsidRDefault="00C96EAD" w:rsidP="00F447D5">
      <w:pPr>
        <w:tabs>
          <w:tab w:val="left" w:pos="720"/>
          <w:tab w:val="left" w:pos="990"/>
          <w:tab w:val="left" w:pos="1260"/>
        </w:tabs>
        <w:spacing w:before="240"/>
        <w:rPr>
          <w:rFonts w:ascii="Times New Roman" w:eastAsiaTheme="minorEastAsia" w:hAnsi="Times New Roman" w:cs="Times New Roman"/>
          <w:b/>
        </w:rPr>
      </w:pPr>
      <w:r w:rsidRPr="007A4C1A">
        <w:rPr>
          <w:rFonts w:ascii="Times New Roman" w:eastAsiaTheme="minorEastAsia" w:hAnsi="Times New Roman" w:cs="Times New Roman"/>
          <w:b/>
        </w:rPr>
        <w:t>Analisa Hasil Pengujian Alat</w:t>
      </w:r>
    </w:p>
    <w:p w:rsidR="007A4C1A" w:rsidRDefault="007A4C1A" w:rsidP="007A4C1A">
      <w:pPr>
        <w:tabs>
          <w:tab w:val="left" w:pos="720"/>
          <w:tab w:val="left" w:pos="1080"/>
          <w:tab w:val="left" w:pos="1350"/>
        </w:tabs>
        <w:rPr>
          <w:rFonts w:ascii="Times New Roman" w:hAnsi="Times New Roman" w:cs="Times New Roman"/>
        </w:rPr>
      </w:pPr>
      <w:r>
        <w:rPr>
          <w:rFonts w:ascii="Times New Roman" w:hAnsi="Times New Roman" w:cs="Times New Roman"/>
          <w:szCs w:val="24"/>
        </w:rPr>
        <w:tab/>
      </w:r>
      <w:r w:rsidRPr="007A4C1A">
        <w:rPr>
          <w:rFonts w:ascii="Times New Roman" w:hAnsi="Times New Roman" w:cs="Times New Roman"/>
          <w:szCs w:val="24"/>
        </w:rPr>
        <w:t xml:space="preserve">Dari hasil penngujian alat diperoleh hasil perbandingan antara jumlah kandungan minyak pada keripik singkong Nafisah </w:t>
      </w:r>
      <w:r w:rsidRPr="007A4C1A">
        <w:rPr>
          <w:rFonts w:ascii="Times New Roman" w:hAnsi="Times New Roman" w:cs="Times New Roman"/>
        </w:rPr>
        <w:t>sebelum menggunakan alat peniris dan sesudah menggunakan alat peniris terhadap keripik singkong pesaing.</w:t>
      </w:r>
    </w:p>
    <w:p w:rsidR="007A4C1A" w:rsidRPr="007A4C1A" w:rsidRDefault="007A4C1A" w:rsidP="007A4C1A">
      <w:pPr>
        <w:tabs>
          <w:tab w:val="left" w:pos="720"/>
          <w:tab w:val="left" w:pos="1080"/>
          <w:tab w:val="left" w:pos="1350"/>
        </w:tabs>
        <w:spacing w:after="0"/>
        <w:jc w:val="center"/>
        <w:rPr>
          <w:rFonts w:ascii="Times New Roman" w:hAnsi="Times New Roman" w:cs="Times New Roman"/>
          <w:sz w:val="20"/>
        </w:rPr>
      </w:pPr>
      <w:r w:rsidRPr="007A4C1A">
        <w:rPr>
          <w:rFonts w:ascii="Times New Roman" w:hAnsi="Times New Roman" w:cs="Times New Roman"/>
          <w:szCs w:val="24"/>
        </w:rPr>
        <w:t>Tabel</w:t>
      </w:r>
      <w:r w:rsidR="00182FDB">
        <w:rPr>
          <w:rFonts w:ascii="Times New Roman" w:hAnsi="Times New Roman" w:cs="Times New Roman"/>
          <w:szCs w:val="24"/>
        </w:rPr>
        <w:t xml:space="preserve"> 4</w:t>
      </w:r>
      <w:r w:rsidRPr="007A4C1A">
        <w:rPr>
          <w:rFonts w:ascii="Times New Roman" w:hAnsi="Times New Roman" w:cs="Times New Roman"/>
          <w:szCs w:val="24"/>
        </w:rPr>
        <w:t xml:space="preserve"> Hasil Data Pengujian Alat Pada Keripik Nafisah</w:t>
      </w:r>
    </w:p>
    <w:p w:rsidR="007A4C1A" w:rsidRDefault="007A4C1A" w:rsidP="007A4C1A">
      <w:pPr>
        <w:autoSpaceDE w:val="0"/>
        <w:autoSpaceDN w:val="0"/>
        <w:adjustRightInd w:val="0"/>
        <w:spacing w:after="0"/>
        <w:rPr>
          <w:rFonts w:ascii="Times New Roman" w:hAnsi="Times New Roman" w:cs="Times New Roman"/>
          <w:b/>
          <w:bCs/>
        </w:rPr>
      </w:pPr>
    </w:p>
    <w:tbl>
      <w:tblPr>
        <w:tblStyle w:val="TableGrid"/>
        <w:tblpPr w:leftFromText="180" w:rightFromText="180" w:vertAnchor="text" w:horzAnchor="page" w:tblpX="6323" w:tblpY="26"/>
        <w:tblW w:w="4338" w:type="dxa"/>
        <w:tblLayout w:type="fixed"/>
        <w:tblLook w:val="04A0" w:firstRow="1" w:lastRow="0" w:firstColumn="1" w:lastColumn="0" w:noHBand="0" w:noVBand="1"/>
      </w:tblPr>
      <w:tblGrid>
        <w:gridCol w:w="828"/>
        <w:gridCol w:w="1350"/>
        <w:gridCol w:w="1080"/>
        <w:gridCol w:w="1080"/>
      </w:tblGrid>
      <w:tr w:rsidR="00C7566F" w:rsidRPr="007A4C1A" w:rsidTr="00C7566F">
        <w:trPr>
          <w:trHeight w:hRule="exact" w:val="547"/>
        </w:trPr>
        <w:tc>
          <w:tcPr>
            <w:tcW w:w="828" w:type="dxa"/>
          </w:tcPr>
          <w:p w:rsidR="00C7566F" w:rsidRPr="007A4C1A" w:rsidRDefault="00C7566F" w:rsidP="00C7566F">
            <w:pPr>
              <w:tabs>
                <w:tab w:val="left" w:pos="720"/>
                <w:tab w:val="left" w:pos="1080"/>
                <w:tab w:val="left" w:pos="1350"/>
              </w:tabs>
              <w:spacing w:line="480" w:lineRule="auto"/>
              <w:jc w:val="center"/>
              <w:rPr>
                <w:rFonts w:ascii="Times New Roman" w:hAnsi="Times New Roman" w:cs="Times New Roman"/>
                <w:sz w:val="14"/>
                <w:szCs w:val="24"/>
              </w:rPr>
            </w:pPr>
            <w:r w:rsidRPr="007A4C1A">
              <w:rPr>
                <w:rFonts w:ascii="Times New Roman" w:hAnsi="Times New Roman" w:cs="Times New Roman"/>
                <w:sz w:val="14"/>
                <w:szCs w:val="24"/>
              </w:rPr>
              <w:t>Produk</w:t>
            </w:r>
          </w:p>
        </w:tc>
        <w:tc>
          <w:tcPr>
            <w:tcW w:w="1350" w:type="dxa"/>
          </w:tcPr>
          <w:p w:rsidR="00C7566F" w:rsidRPr="007A4C1A" w:rsidRDefault="00C7566F" w:rsidP="00C7566F">
            <w:pPr>
              <w:tabs>
                <w:tab w:val="left" w:pos="720"/>
                <w:tab w:val="left" w:pos="1080"/>
                <w:tab w:val="left" w:pos="1350"/>
              </w:tabs>
              <w:spacing w:line="480" w:lineRule="auto"/>
              <w:jc w:val="center"/>
              <w:rPr>
                <w:rFonts w:ascii="Times New Roman" w:hAnsi="Times New Roman" w:cs="Times New Roman"/>
                <w:sz w:val="14"/>
                <w:szCs w:val="24"/>
              </w:rPr>
            </w:pPr>
            <w:r w:rsidRPr="007A4C1A">
              <w:rPr>
                <w:rFonts w:ascii="Times New Roman" w:hAnsi="Times New Roman" w:cs="Times New Roman"/>
                <w:sz w:val="14"/>
                <w:szCs w:val="24"/>
              </w:rPr>
              <w:t xml:space="preserve">Tanpa </w:t>
            </w:r>
            <w:r w:rsidRPr="007A4C1A">
              <w:rPr>
                <w:rFonts w:ascii="Times New Roman" w:hAnsi="Times New Roman" w:cs="Times New Roman"/>
                <w:sz w:val="14"/>
                <w:szCs w:val="24"/>
                <w:lang w:val="en-US"/>
              </w:rPr>
              <w:t xml:space="preserve"> M</w:t>
            </w:r>
            <w:r w:rsidRPr="007A4C1A">
              <w:rPr>
                <w:rFonts w:ascii="Times New Roman" w:hAnsi="Times New Roman" w:cs="Times New Roman"/>
                <w:sz w:val="14"/>
                <w:szCs w:val="24"/>
              </w:rPr>
              <w:t>enggunakan</w:t>
            </w:r>
            <w:r>
              <w:rPr>
                <w:rFonts w:ascii="Times New Roman" w:hAnsi="Times New Roman" w:cs="Times New Roman"/>
                <w:sz w:val="14"/>
                <w:szCs w:val="24"/>
                <w:lang w:val="en-US"/>
              </w:rPr>
              <w:t xml:space="preserve"> </w:t>
            </w:r>
            <w:r w:rsidRPr="007A4C1A">
              <w:rPr>
                <w:rFonts w:ascii="Times New Roman" w:hAnsi="Times New Roman" w:cs="Times New Roman"/>
                <w:sz w:val="14"/>
                <w:szCs w:val="24"/>
              </w:rPr>
              <w:t>Alat</w:t>
            </w:r>
          </w:p>
        </w:tc>
        <w:tc>
          <w:tcPr>
            <w:tcW w:w="1080" w:type="dxa"/>
          </w:tcPr>
          <w:p w:rsidR="00C7566F" w:rsidRPr="007A4C1A" w:rsidRDefault="00C7566F" w:rsidP="00C7566F">
            <w:pPr>
              <w:tabs>
                <w:tab w:val="left" w:pos="720"/>
                <w:tab w:val="left" w:pos="1080"/>
                <w:tab w:val="left" w:pos="1350"/>
              </w:tabs>
              <w:spacing w:line="480" w:lineRule="auto"/>
              <w:jc w:val="center"/>
              <w:rPr>
                <w:rFonts w:ascii="Times New Roman" w:hAnsi="Times New Roman" w:cs="Times New Roman"/>
                <w:sz w:val="14"/>
                <w:szCs w:val="24"/>
                <w:lang w:val="en-US"/>
              </w:rPr>
            </w:pPr>
            <w:r w:rsidRPr="007A4C1A">
              <w:rPr>
                <w:rFonts w:ascii="Times New Roman" w:hAnsi="Times New Roman" w:cs="Times New Roman"/>
                <w:sz w:val="14"/>
                <w:szCs w:val="24"/>
              </w:rPr>
              <w:t>Menggunakan</w:t>
            </w:r>
          </w:p>
          <w:p w:rsidR="00C7566F" w:rsidRPr="007A4C1A" w:rsidRDefault="00C7566F" w:rsidP="00C7566F">
            <w:pPr>
              <w:tabs>
                <w:tab w:val="left" w:pos="720"/>
                <w:tab w:val="left" w:pos="1080"/>
                <w:tab w:val="left" w:pos="1350"/>
              </w:tabs>
              <w:spacing w:line="480" w:lineRule="auto"/>
              <w:jc w:val="center"/>
              <w:rPr>
                <w:rFonts w:ascii="Times New Roman" w:hAnsi="Times New Roman" w:cs="Times New Roman"/>
                <w:sz w:val="14"/>
                <w:szCs w:val="24"/>
              </w:rPr>
            </w:pPr>
            <w:r w:rsidRPr="007A4C1A">
              <w:rPr>
                <w:rFonts w:ascii="Times New Roman" w:hAnsi="Times New Roman" w:cs="Times New Roman"/>
                <w:sz w:val="14"/>
                <w:szCs w:val="24"/>
              </w:rPr>
              <w:t>Motor</w:t>
            </w:r>
          </w:p>
        </w:tc>
        <w:tc>
          <w:tcPr>
            <w:tcW w:w="1080" w:type="dxa"/>
          </w:tcPr>
          <w:p w:rsidR="00C7566F" w:rsidRPr="007A4C1A" w:rsidRDefault="00C7566F" w:rsidP="00C7566F">
            <w:pPr>
              <w:tabs>
                <w:tab w:val="left" w:pos="720"/>
                <w:tab w:val="left" w:pos="1080"/>
                <w:tab w:val="left" w:pos="1350"/>
              </w:tabs>
              <w:spacing w:line="480" w:lineRule="auto"/>
              <w:jc w:val="center"/>
              <w:rPr>
                <w:rFonts w:ascii="Times New Roman" w:hAnsi="Times New Roman" w:cs="Times New Roman"/>
                <w:sz w:val="14"/>
                <w:szCs w:val="24"/>
              </w:rPr>
            </w:pPr>
            <w:r w:rsidRPr="007A4C1A">
              <w:rPr>
                <w:rFonts w:ascii="Times New Roman" w:hAnsi="Times New Roman" w:cs="Times New Roman"/>
                <w:sz w:val="14"/>
                <w:szCs w:val="24"/>
              </w:rPr>
              <w:t>Konvensional</w:t>
            </w:r>
          </w:p>
        </w:tc>
      </w:tr>
      <w:tr w:rsidR="00C7566F" w:rsidRPr="007A4C1A" w:rsidTr="00C7566F">
        <w:trPr>
          <w:trHeight w:hRule="exact" w:val="288"/>
        </w:trPr>
        <w:tc>
          <w:tcPr>
            <w:tcW w:w="828" w:type="dxa"/>
          </w:tcPr>
          <w:p w:rsidR="00C7566F" w:rsidRPr="007A4C1A" w:rsidRDefault="00C7566F" w:rsidP="00C7566F">
            <w:pPr>
              <w:tabs>
                <w:tab w:val="left" w:pos="720"/>
                <w:tab w:val="left" w:pos="1080"/>
                <w:tab w:val="left" w:pos="1350"/>
              </w:tabs>
              <w:spacing w:line="480" w:lineRule="auto"/>
              <w:jc w:val="center"/>
              <w:rPr>
                <w:rFonts w:ascii="Times New Roman" w:hAnsi="Times New Roman" w:cs="Times New Roman"/>
                <w:sz w:val="14"/>
                <w:szCs w:val="24"/>
              </w:rPr>
            </w:pPr>
            <w:r w:rsidRPr="007A4C1A">
              <w:rPr>
                <w:rFonts w:ascii="Times New Roman" w:hAnsi="Times New Roman" w:cs="Times New Roman"/>
                <w:sz w:val="14"/>
                <w:szCs w:val="24"/>
              </w:rPr>
              <w:t>NAFISAH</w:t>
            </w:r>
          </w:p>
        </w:tc>
        <w:tc>
          <w:tcPr>
            <w:tcW w:w="1350" w:type="dxa"/>
          </w:tcPr>
          <w:p w:rsidR="00C7566F" w:rsidRPr="007A4C1A" w:rsidRDefault="00C7566F" w:rsidP="00C7566F">
            <w:pPr>
              <w:tabs>
                <w:tab w:val="left" w:pos="720"/>
                <w:tab w:val="left" w:pos="1080"/>
                <w:tab w:val="left" w:pos="1350"/>
              </w:tabs>
              <w:spacing w:line="480" w:lineRule="auto"/>
              <w:jc w:val="center"/>
              <w:rPr>
                <w:rFonts w:ascii="Times New Roman" w:hAnsi="Times New Roman" w:cs="Times New Roman"/>
                <w:sz w:val="14"/>
                <w:szCs w:val="24"/>
              </w:rPr>
            </w:pPr>
            <w:r w:rsidRPr="007A4C1A">
              <w:rPr>
                <w:rFonts w:ascii="Times New Roman" w:hAnsi="Times New Roman" w:cs="Times New Roman"/>
                <w:sz w:val="14"/>
                <w:szCs w:val="24"/>
              </w:rPr>
              <w:t>2 ml</w:t>
            </w:r>
          </w:p>
        </w:tc>
        <w:tc>
          <w:tcPr>
            <w:tcW w:w="1080" w:type="dxa"/>
          </w:tcPr>
          <w:p w:rsidR="00C7566F" w:rsidRPr="007A4C1A" w:rsidRDefault="00C7566F" w:rsidP="00C7566F">
            <w:pPr>
              <w:tabs>
                <w:tab w:val="left" w:pos="720"/>
                <w:tab w:val="left" w:pos="1080"/>
                <w:tab w:val="left" w:pos="1350"/>
              </w:tabs>
              <w:spacing w:line="480" w:lineRule="auto"/>
              <w:jc w:val="center"/>
              <w:rPr>
                <w:rFonts w:ascii="Times New Roman" w:hAnsi="Times New Roman" w:cs="Times New Roman"/>
                <w:sz w:val="14"/>
                <w:szCs w:val="24"/>
              </w:rPr>
            </w:pPr>
            <w:r w:rsidRPr="007A4C1A">
              <w:rPr>
                <w:rFonts w:ascii="Times New Roman" w:hAnsi="Times New Roman" w:cs="Times New Roman"/>
                <w:sz w:val="14"/>
                <w:szCs w:val="24"/>
              </w:rPr>
              <w:t>0,11 ml</w:t>
            </w:r>
          </w:p>
        </w:tc>
        <w:tc>
          <w:tcPr>
            <w:tcW w:w="1080" w:type="dxa"/>
          </w:tcPr>
          <w:p w:rsidR="00C7566F" w:rsidRPr="007A4C1A" w:rsidRDefault="00C7566F" w:rsidP="00C7566F">
            <w:pPr>
              <w:tabs>
                <w:tab w:val="left" w:pos="720"/>
                <w:tab w:val="left" w:pos="1080"/>
                <w:tab w:val="left" w:pos="1350"/>
              </w:tabs>
              <w:spacing w:line="480" w:lineRule="auto"/>
              <w:jc w:val="center"/>
              <w:rPr>
                <w:rFonts w:ascii="Times New Roman" w:hAnsi="Times New Roman" w:cs="Times New Roman"/>
                <w:sz w:val="14"/>
                <w:szCs w:val="24"/>
              </w:rPr>
            </w:pPr>
            <w:r w:rsidRPr="007A4C1A">
              <w:rPr>
                <w:rFonts w:ascii="Times New Roman" w:hAnsi="Times New Roman" w:cs="Times New Roman"/>
                <w:sz w:val="14"/>
                <w:szCs w:val="24"/>
              </w:rPr>
              <w:t>0,15 ml</w:t>
            </w:r>
          </w:p>
        </w:tc>
      </w:tr>
      <w:tr w:rsidR="00C7566F" w:rsidRPr="007A4C1A" w:rsidTr="00C7566F">
        <w:trPr>
          <w:trHeight w:hRule="exact" w:val="288"/>
        </w:trPr>
        <w:tc>
          <w:tcPr>
            <w:tcW w:w="828" w:type="dxa"/>
          </w:tcPr>
          <w:p w:rsidR="00C7566F" w:rsidRPr="007A4C1A" w:rsidRDefault="00C7566F" w:rsidP="00C7566F">
            <w:pPr>
              <w:tabs>
                <w:tab w:val="left" w:pos="720"/>
                <w:tab w:val="left" w:pos="1080"/>
                <w:tab w:val="left" w:pos="1350"/>
              </w:tabs>
              <w:spacing w:line="480" w:lineRule="auto"/>
              <w:jc w:val="center"/>
              <w:rPr>
                <w:rFonts w:ascii="Times New Roman" w:hAnsi="Times New Roman" w:cs="Times New Roman"/>
                <w:sz w:val="14"/>
                <w:szCs w:val="24"/>
              </w:rPr>
            </w:pPr>
            <w:r w:rsidRPr="007A4C1A">
              <w:rPr>
                <w:rFonts w:ascii="Times New Roman" w:hAnsi="Times New Roman" w:cs="Times New Roman"/>
                <w:sz w:val="14"/>
                <w:szCs w:val="24"/>
              </w:rPr>
              <w:t>Pesaing 1</w:t>
            </w:r>
          </w:p>
        </w:tc>
        <w:tc>
          <w:tcPr>
            <w:tcW w:w="1350" w:type="dxa"/>
          </w:tcPr>
          <w:p w:rsidR="00C7566F" w:rsidRPr="007A4C1A" w:rsidRDefault="00C7566F" w:rsidP="00C7566F">
            <w:pPr>
              <w:tabs>
                <w:tab w:val="left" w:pos="720"/>
                <w:tab w:val="left" w:pos="1080"/>
                <w:tab w:val="left" w:pos="1350"/>
              </w:tabs>
              <w:spacing w:line="480" w:lineRule="auto"/>
              <w:jc w:val="center"/>
              <w:rPr>
                <w:rFonts w:ascii="Times New Roman" w:hAnsi="Times New Roman" w:cs="Times New Roman"/>
                <w:sz w:val="14"/>
                <w:szCs w:val="24"/>
              </w:rPr>
            </w:pPr>
            <w:r w:rsidRPr="007A4C1A">
              <w:rPr>
                <w:rFonts w:ascii="Times New Roman" w:hAnsi="Times New Roman" w:cs="Times New Roman"/>
                <w:sz w:val="14"/>
                <w:szCs w:val="24"/>
              </w:rPr>
              <w:t>0,3 ml</w:t>
            </w:r>
          </w:p>
        </w:tc>
        <w:tc>
          <w:tcPr>
            <w:tcW w:w="1080" w:type="dxa"/>
          </w:tcPr>
          <w:p w:rsidR="00C7566F" w:rsidRPr="007A4C1A" w:rsidRDefault="00C7566F" w:rsidP="00C7566F">
            <w:pPr>
              <w:tabs>
                <w:tab w:val="left" w:pos="720"/>
                <w:tab w:val="left" w:pos="1080"/>
                <w:tab w:val="left" w:pos="1350"/>
              </w:tabs>
              <w:spacing w:line="480" w:lineRule="auto"/>
              <w:jc w:val="center"/>
              <w:rPr>
                <w:rFonts w:ascii="Times New Roman" w:hAnsi="Times New Roman" w:cs="Times New Roman"/>
                <w:sz w:val="14"/>
                <w:szCs w:val="24"/>
              </w:rPr>
            </w:pPr>
            <w:r w:rsidRPr="007A4C1A">
              <w:rPr>
                <w:rFonts w:ascii="Times New Roman" w:hAnsi="Times New Roman" w:cs="Times New Roman"/>
                <w:sz w:val="14"/>
                <w:szCs w:val="24"/>
              </w:rPr>
              <w:t>-</w:t>
            </w:r>
          </w:p>
        </w:tc>
        <w:tc>
          <w:tcPr>
            <w:tcW w:w="1080" w:type="dxa"/>
          </w:tcPr>
          <w:p w:rsidR="00C7566F" w:rsidRPr="007A4C1A" w:rsidRDefault="00C7566F" w:rsidP="00C7566F">
            <w:pPr>
              <w:tabs>
                <w:tab w:val="left" w:pos="720"/>
                <w:tab w:val="left" w:pos="1080"/>
                <w:tab w:val="left" w:pos="1350"/>
              </w:tabs>
              <w:spacing w:line="480" w:lineRule="auto"/>
              <w:jc w:val="center"/>
              <w:rPr>
                <w:rFonts w:ascii="Times New Roman" w:hAnsi="Times New Roman" w:cs="Times New Roman"/>
                <w:sz w:val="14"/>
                <w:szCs w:val="24"/>
              </w:rPr>
            </w:pPr>
            <w:r w:rsidRPr="007A4C1A">
              <w:rPr>
                <w:rFonts w:ascii="Times New Roman" w:hAnsi="Times New Roman" w:cs="Times New Roman"/>
                <w:sz w:val="14"/>
                <w:szCs w:val="24"/>
              </w:rPr>
              <w:t>-</w:t>
            </w:r>
          </w:p>
        </w:tc>
      </w:tr>
      <w:tr w:rsidR="00C7566F" w:rsidRPr="007A4C1A" w:rsidTr="00C7566F">
        <w:trPr>
          <w:trHeight w:hRule="exact" w:val="288"/>
        </w:trPr>
        <w:tc>
          <w:tcPr>
            <w:tcW w:w="828" w:type="dxa"/>
          </w:tcPr>
          <w:p w:rsidR="00C7566F" w:rsidRPr="007A4C1A" w:rsidRDefault="00C7566F" w:rsidP="00C7566F">
            <w:pPr>
              <w:tabs>
                <w:tab w:val="left" w:pos="720"/>
                <w:tab w:val="left" w:pos="1080"/>
                <w:tab w:val="left" w:pos="1350"/>
              </w:tabs>
              <w:spacing w:line="480" w:lineRule="auto"/>
              <w:jc w:val="center"/>
              <w:rPr>
                <w:rFonts w:ascii="Times New Roman" w:hAnsi="Times New Roman" w:cs="Times New Roman"/>
                <w:sz w:val="14"/>
                <w:szCs w:val="24"/>
              </w:rPr>
            </w:pPr>
            <w:r w:rsidRPr="007A4C1A">
              <w:rPr>
                <w:rFonts w:ascii="Times New Roman" w:hAnsi="Times New Roman" w:cs="Times New Roman"/>
                <w:sz w:val="14"/>
                <w:szCs w:val="24"/>
              </w:rPr>
              <w:t>Pesaing 2</w:t>
            </w:r>
          </w:p>
        </w:tc>
        <w:tc>
          <w:tcPr>
            <w:tcW w:w="1350" w:type="dxa"/>
          </w:tcPr>
          <w:p w:rsidR="00C7566F" w:rsidRPr="007A4C1A" w:rsidRDefault="00C7566F" w:rsidP="00C7566F">
            <w:pPr>
              <w:tabs>
                <w:tab w:val="left" w:pos="720"/>
                <w:tab w:val="left" w:pos="1080"/>
                <w:tab w:val="left" w:pos="1350"/>
              </w:tabs>
              <w:spacing w:line="480" w:lineRule="auto"/>
              <w:jc w:val="center"/>
              <w:rPr>
                <w:rFonts w:ascii="Times New Roman" w:hAnsi="Times New Roman" w:cs="Times New Roman"/>
                <w:sz w:val="14"/>
                <w:szCs w:val="24"/>
              </w:rPr>
            </w:pPr>
            <w:r w:rsidRPr="007A4C1A">
              <w:rPr>
                <w:rFonts w:ascii="Times New Roman" w:hAnsi="Times New Roman" w:cs="Times New Roman"/>
                <w:sz w:val="14"/>
                <w:szCs w:val="24"/>
              </w:rPr>
              <w:t>0,1 ml</w:t>
            </w:r>
          </w:p>
        </w:tc>
        <w:tc>
          <w:tcPr>
            <w:tcW w:w="1080" w:type="dxa"/>
          </w:tcPr>
          <w:p w:rsidR="00C7566F" w:rsidRPr="007A4C1A" w:rsidRDefault="00C7566F" w:rsidP="00C7566F">
            <w:pPr>
              <w:tabs>
                <w:tab w:val="left" w:pos="720"/>
                <w:tab w:val="left" w:pos="1080"/>
                <w:tab w:val="left" w:pos="1350"/>
              </w:tabs>
              <w:spacing w:line="480" w:lineRule="auto"/>
              <w:jc w:val="center"/>
              <w:rPr>
                <w:rFonts w:ascii="Times New Roman" w:hAnsi="Times New Roman" w:cs="Times New Roman"/>
                <w:sz w:val="14"/>
                <w:szCs w:val="24"/>
              </w:rPr>
            </w:pPr>
            <w:r w:rsidRPr="007A4C1A">
              <w:rPr>
                <w:rFonts w:ascii="Times New Roman" w:hAnsi="Times New Roman" w:cs="Times New Roman"/>
                <w:sz w:val="14"/>
                <w:szCs w:val="24"/>
              </w:rPr>
              <w:t>-</w:t>
            </w:r>
          </w:p>
        </w:tc>
        <w:tc>
          <w:tcPr>
            <w:tcW w:w="1080" w:type="dxa"/>
          </w:tcPr>
          <w:p w:rsidR="00C7566F" w:rsidRPr="007A4C1A" w:rsidRDefault="00C7566F" w:rsidP="00C7566F">
            <w:pPr>
              <w:tabs>
                <w:tab w:val="left" w:pos="720"/>
                <w:tab w:val="left" w:pos="1080"/>
                <w:tab w:val="left" w:pos="1350"/>
              </w:tabs>
              <w:spacing w:line="480" w:lineRule="auto"/>
              <w:jc w:val="center"/>
              <w:rPr>
                <w:rFonts w:ascii="Times New Roman" w:hAnsi="Times New Roman" w:cs="Times New Roman"/>
                <w:sz w:val="14"/>
                <w:szCs w:val="24"/>
              </w:rPr>
            </w:pPr>
            <w:r w:rsidRPr="007A4C1A">
              <w:rPr>
                <w:rFonts w:ascii="Times New Roman" w:hAnsi="Times New Roman" w:cs="Times New Roman"/>
                <w:sz w:val="14"/>
                <w:szCs w:val="24"/>
              </w:rPr>
              <w:t>-</w:t>
            </w:r>
          </w:p>
        </w:tc>
      </w:tr>
    </w:tbl>
    <w:p w:rsidR="00C7566F" w:rsidRDefault="00C7566F" w:rsidP="007A4C1A">
      <w:pPr>
        <w:autoSpaceDE w:val="0"/>
        <w:autoSpaceDN w:val="0"/>
        <w:adjustRightInd w:val="0"/>
        <w:spacing w:after="0"/>
        <w:rPr>
          <w:rFonts w:ascii="Times New Roman" w:hAnsi="Times New Roman" w:cs="Times New Roman"/>
          <w:b/>
          <w:bCs/>
        </w:rPr>
      </w:pPr>
    </w:p>
    <w:p w:rsidR="007A4C1A" w:rsidRPr="00CE65C0" w:rsidRDefault="007A4C1A" w:rsidP="007A4C1A">
      <w:pPr>
        <w:autoSpaceDE w:val="0"/>
        <w:autoSpaceDN w:val="0"/>
        <w:adjustRightInd w:val="0"/>
        <w:spacing w:after="0"/>
        <w:rPr>
          <w:rFonts w:ascii="Times New Roman" w:hAnsi="Times New Roman" w:cs="Times New Roman"/>
          <w:b/>
          <w:bCs/>
        </w:rPr>
      </w:pPr>
      <w:r w:rsidRPr="00CE65C0">
        <w:rPr>
          <w:rFonts w:ascii="Times New Roman" w:hAnsi="Times New Roman" w:cs="Times New Roman"/>
          <w:b/>
          <w:bCs/>
        </w:rPr>
        <w:t>KESIMPULAN DAN SARAN</w:t>
      </w:r>
    </w:p>
    <w:p w:rsidR="007A4C1A" w:rsidRDefault="005A0A19" w:rsidP="00C7566F">
      <w:pPr>
        <w:tabs>
          <w:tab w:val="left" w:pos="720"/>
          <w:tab w:val="left" w:pos="990"/>
          <w:tab w:val="left" w:pos="1260"/>
        </w:tabs>
        <w:spacing w:before="240" w:after="0"/>
        <w:rPr>
          <w:rFonts w:ascii="Times New Roman" w:eastAsiaTheme="minorEastAsia" w:hAnsi="Times New Roman" w:cs="Times New Roman"/>
          <w:b/>
        </w:rPr>
      </w:pPr>
      <w:r>
        <w:rPr>
          <w:rFonts w:ascii="Times New Roman" w:eastAsiaTheme="minorEastAsia" w:hAnsi="Times New Roman" w:cs="Times New Roman"/>
          <w:b/>
        </w:rPr>
        <w:t>Kesimpulan</w:t>
      </w:r>
    </w:p>
    <w:p w:rsidR="005A0A19" w:rsidRDefault="005A0A19" w:rsidP="005A0A19">
      <w:pPr>
        <w:tabs>
          <w:tab w:val="left" w:pos="720"/>
          <w:tab w:val="left" w:pos="1080"/>
          <w:tab w:val="left" w:pos="1350"/>
        </w:tabs>
        <w:rPr>
          <w:rFonts w:ascii="Times New Roman" w:eastAsiaTheme="minorEastAsia" w:hAnsi="Times New Roman" w:cs="Times New Roman"/>
          <w:szCs w:val="24"/>
        </w:rPr>
      </w:pPr>
      <w:r>
        <w:rPr>
          <w:rFonts w:ascii="Times New Roman" w:eastAsiaTheme="minorEastAsia" w:hAnsi="Times New Roman" w:cs="Times New Roman"/>
          <w:sz w:val="24"/>
          <w:szCs w:val="24"/>
        </w:rPr>
        <w:tab/>
      </w:r>
      <w:r w:rsidRPr="005A0A19">
        <w:rPr>
          <w:rFonts w:ascii="Times New Roman" w:eastAsiaTheme="minorEastAsia" w:hAnsi="Times New Roman" w:cs="Times New Roman"/>
          <w:szCs w:val="24"/>
        </w:rPr>
        <w:t xml:space="preserve">Dari tingkat kesulitan, derajat kepentingan dan perkiraan biaya proses penirisan merupakan faktor yang paling utama untuk dilakukan perbaikan. Perancangan alat peniris minyak goreng menjadi ide untuk memisahkan kandungan minyak goreng pada keripik singkong Nafisah sehingga dapat menurunkan kandungan minyak goreng. Dari hasil pengujian alat peniris minyak goreng, sebelumnya kandungan minyak goreng Nafisah dalam ukuran kemasan </w:t>
      </w:r>
      <m:oMath>
        <m:f>
          <m:fPr>
            <m:type m:val="skw"/>
            <m:ctrlPr>
              <w:rPr>
                <w:rFonts w:ascii="Cambria Math" w:hAnsi="Times New Roman" w:cs="Times New Roman"/>
                <w:i/>
                <w:szCs w:val="24"/>
              </w:rPr>
            </m:ctrlPr>
          </m:fPr>
          <m:num>
            <m:r>
              <w:rPr>
                <w:rFonts w:ascii="Cambria Math" w:hAnsi="Times New Roman" w:cs="Times New Roman"/>
                <w:szCs w:val="24"/>
              </w:rPr>
              <m:t>1</m:t>
            </m:r>
          </m:num>
          <m:den>
            <m:r>
              <w:rPr>
                <w:rFonts w:ascii="Cambria Math" w:hAnsi="Times New Roman" w:cs="Times New Roman"/>
                <w:szCs w:val="24"/>
              </w:rPr>
              <m:t>2</m:t>
            </m:r>
          </m:den>
        </m:f>
      </m:oMath>
      <w:r w:rsidRPr="005A0A19">
        <w:rPr>
          <w:rFonts w:ascii="Times New Roman" w:eastAsiaTheme="minorEastAsia" w:hAnsi="Times New Roman" w:cs="Times New Roman"/>
          <w:szCs w:val="24"/>
        </w:rPr>
        <w:t xml:space="preserve"> kg sebesar 2 ml turun  hingga menjadi 0,11 ml ( turun sebesar1,89 ml  menggunakan motor) dan 1,15 ml didalam  </w:t>
      </w:r>
      <w:r w:rsidRPr="005A0A19">
        <w:rPr>
          <w:rFonts w:ascii="Times New Roman" w:hAnsi="Times New Roman" w:cs="Times New Roman"/>
          <w:szCs w:val="24"/>
        </w:rPr>
        <w:t xml:space="preserve">kemasan </w:t>
      </w:r>
      <m:oMath>
        <m:f>
          <m:fPr>
            <m:type m:val="skw"/>
            <m:ctrlPr>
              <w:rPr>
                <w:rFonts w:ascii="Cambria Math" w:eastAsiaTheme="minorEastAsia" w:hAnsi="Times New Roman" w:cs="Times New Roman"/>
                <w:i/>
                <w:szCs w:val="24"/>
              </w:rPr>
            </m:ctrlPr>
          </m:fPr>
          <m:num>
            <m:r>
              <w:rPr>
                <w:rFonts w:ascii="Cambria Math" w:eastAsiaTheme="minorEastAsia" w:hAnsi="Times New Roman" w:cs="Times New Roman"/>
                <w:szCs w:val="24"/>
              </w:rPr>
              <m:t>1</m:t>
            </m:r>
          </m:num>
          <m:den>
            <m:r>
              <w:rPr>
                <w:rFonts w:ascii="Cambria Math" w:eastAsiaTheme="minorEastAsia" w:hAnsi="Times New Roman" w:cs="Times New Roman"/>
                <w:szCs w:val="24"/>
              </w:rPr>
              <m:t>2</m:t>
            </m:r>
          </m:den>
        </m:f>
      </m:oMath>
      <w:r w:rsidRPr="005A0A19">
        <w:rPr>
          <w:rFonts w:ascii="Times New Roman" w:eastAsiaTheme="minorEastAsia" w:hAnsi="Times New Roman" w:cs="Times New Roman"/>
          <w:szCs w:val="24"/>
        </w:rPr>
        <w:t xml:space="preserve"> kg (turun sebesar 1,85 menggunakan alat konvensional). Dari se</w:t>
      </w:r>
      <w:r>
        <w:rPr>
          <w:rFonts w:ascii="Times New Roman" w:eastAsiaTheme="minorEastAsia" w:hAnsi="Times New Roman" w:cs="Times New Roman"/>
          <w:szCs w:val="24"/>
        </w:rPr>
        <w:t>gi fungsi alat peniris minyak g</w:t>
      </w:r>
      <w:r w:rsidRPr="005A0A19">
        <w:rPr>
          <w:rFonts w:ascii="Times New Roman" w:eastAsiaTheme="minorEastAsia" w:hAnsi="Times New Roman" w:cs="Times New Roman"/>
          <w:szCs w:val="24"/>
        </w:rPr>
        <w:t>oreng konvesional memiliki fungsi yan sama tetapi memiliki keunggulan dan kekurangan masing-masing.</w:t>
      </w:r>
    </w:p>
    <w:p w:rsidR="005A0A19" w:rsidRDefault="005A0A19" w:rsidP="00C7566F">
      <w:pPr>
        <w:tabs>
          <w:tab w:val="left" w:pos="720"/>
          <w:tab w:val="left" w:pos="1080"/>
          <w:tab w:val="left" w:pos="1350"/>
        </w:tabs>
        <w:spacing w:after="0"/>
        <w:rPr>
          <w:rFonts w:ascii="Times New Roman" w:eastAsiaTheme="minorEastAsia" w:hAnsi="Times New Roman" w:cs="Times New Roman"/>
          <w:b/>
          <w:szCs w:val="24"/>
        </w:rPr>
      </w:pPr>
      <w:r w:rsidRPr="005A0A19">
        <w:rPr>
          <w:rFonts w:ascii="Times New Roman" w:eastAsiaTheme="minorEastAsia" w:hAnsi="Times New Roman" w:cs="Times New Roman"/>
          <w:b/>
          <w:szCs w:val="24"/>
        </w:rPr>
        <w:t>Saran</w:t>
      </w:r>
    </w:p>
    <w:p w:rsidR="005A0A19" w:rsidRPr="005A0A19" w:rsidRDefault="005A0A19" w:rsidP="00A72CB3">
      <w:pPr>
        <w:pStyle w:val="ListParagraph"/>
        <w:numPr>
          <w:ilvl w:val="0"/>
          <w:numId w:val="1"/>
        </w:numPr>
        <w:tabs>
          <w:tab w:val="left" w:pos="720"/>
          <w:tab w:val="left" w:pos="1080"/>
          <w:tab w:val="left" w:pos="1350"/>
        </w:tabs>
        <w:ind w:left="450" w:hanging="450"/>
        <w:rPr>
          <w:rFonts w:ascii="Times New Roman" w:eastAsiaTheme="minorEastAsia" w:hAnsi="Times New Roman" w:cs="Times New Roman"/>
          <w:szCs w:val="24"/>
        </w:rPr>
      </w:pPr>
      <w:r w:rsidRPr="005A0A19">
        <w:rPr>
          <w:rFonts w:ascii="Times New Roman" w:eastAsiaTheme="minorEastAsia" w:hAnsi="Times New Roman" w:cs="Times New Roman"/>
          <w:szCs w:val="24"/>
        </w:rPr>
        <w:t>Dari hasil yang diperoleh, untuk memenuhi kebutuhan pelanggan maka disarankan kepada pihak UKM untuk bisa menggunakan alat peniris minyak goreng yang telah dirancang sesuai dengan keinginan dan kemampuan dari pihak UKM.</w:t>
      </w:r>
    </w:p>
    <w:p w:rsidR="005A0A19" w:rsidRPr="005A0A19" w:rsidRDefault="005A0A19" w:rsidP="00A72CB3">
      <w:pPr>
        <w:pStyle w:val="ListParagraph"/>
        <w:numPr>
          <w:ilvl w:val="0"/>
          <w:numId w:val="1"/>
        </w:numPr>
        <w:tabs>
          <w:tab w:val="left" w:pos="720"/>
          <w:tab w:val="left" w:pos="1080"/>
          <w:tab w:val="left" w:pos="1350"/>
        </w:tabs>
        <w:ind w:left="450" w:hanging="450"/>
        <w:rPr>
          <w:rFonts w:ascii="Times New Roman" w:eastAsiaTheme="minorEastAsia" w:hAnsi="Times New Roman" w:cs="Times New Roman"/>
          <w:szCs w:val="24"/>
        </w:rPr>
      </w:pPr>
      <w:r w:rsidRPr="005A0A19">
        <w:rPr>
          <w:rFonts w:ascii="Times New Roman" w:eastAsiaTheme="minorEastAsia" w:hAnsi="Times New Roman" w:cs="Times New Roman"/>
          <w:szCs w:val="24"/>
        </w:rPr>
        <w:t>Manjemen pemasaran merupakan topik selanjutnya yang harus diperhatikan pihak UKM. Hal ini disebabkan pemasaran yang dilakukan UKM sendiri masih belum bisa maksimal dikarenakan ruang lingkup pemasaran masih pada warung-warung kecil.</w:t>
      </w:r>
    </w:p>
    <w:p w:rsidR="00A278AA" w:rsidRPr="00791789" w:rsidRDefault="00A278AA" w:rsidP="00791789">
      <w:pPr>
        <w:autoSpaceDE w:val="0"/>
        <w:autoSpaceDN w:val="0"/>
        <w:adjustRightInd w:val="0"/>
        <w:spacing w:after="0"/>
        <w:rPr>
          <w:rFonts w:ascii="Times New Roman" w:hAnsi="Times New Roman" w:cs="Times New Roman"/>
          <w:b/>
          <w:color w:val="000000"/>
        </w:rPr>
      </w:pPr>
    </w:p>
    <w:p w:rsidR="0089014F" w:rsidRDefault="0089014F" w:rsidP="0089014F">
      <w:pPr>
        <w:rPr>
          <w:rFonts w:ascii="Times New Roman" w:hAnsi="Times New Roman" w:cs="Times New Roman"/>
          <w:b/>
        </w:rPr>
      </w:pPr>
      <w:r w:rsidRPr="00CE65C0">
        <w:rPr>
          <w:rFonts w:ascii="Times New Roman" w:hAnsi="Times New Roman" w:cs="Times New Roman"/>
          <w:b/>
          <w:lang w:val="id-ID"/>
        </w:rPr>
        <w:t>DAFTAR PUSTAKA</w:t>
      </w:r>
    </w:p>
    <w:p w:rsidR="005A0A19" w:rsidRPr="005A0A19" w:rsidRDefault="005A0A19" w:rsidP="005A0A19">
      <w:pPr>
        <w:ind w:left="630" w:hanging="630"/>
        <w:rPr>
          <w:rFonts w:ascii="Times New Roman" w:hAnsi="Times New Roman" w:cs="Times New Roman"/>
        </w:rPr>
      </w:pPr>
      <w:r w:rsidRPr="005A0A19">
        <w:rPr>
          <w:rFonts w:ascii="Times New Roman" w:hAnsi="Times New Roman" w:cs="Times New Roman"/>
        </w:rPr>
        <w:t xml:space="preserve">Arikunto,S., 2013, </w:t>
      </w:r>
      <w:r w:rsidRPr="005A0A19">
        <w:rPr>
          <w:rFonts w:ascii="Times New Roman" w:hAnsi="Times New Roman" w:cs="Times New Roman"/>
          <w:i/>
        </w:rPr>
        <w:t>ProsedurPenelitian</w:t>
      </w:r>
      <w:r w:rsidRPr="005A0A19">
        <w:rPr>
          <w:rFonts w:ascii="Times New Roman" w:hAnsi="Times New Roman" w:cs="Times New Roman"/>
        </w:rPr>
        <w:t>, Jakarta: Rineka Cipta</w:t>
      </w:r>
    </w:p>
    <w:p w:rsidR="005A0A19" w:rsidRPr="005A0A19" w:rsidRDefault="005A0A19" w:rsidP="005A0A19">
      <w:pPr>
        <w:ind w:left="567" w:hanging="567"/>
        <w:rPr>
          <w:rFonts w:ascii="Times New Roman" w:hAnsi="Times New Roman" w:cs="Times New Roman"/>
        </w:rPr>
      </w:pPr>
      <w:r w:rsidRPr="005A0A19">
        <w:rPr>
          <w:rFonts w:ascii="Times New Roman" w:hAnsi="Times New Roman" w:cs="Times New Roman"/>
        </w:rPr>
        <w:t xml:space="preserve">Gaspersz, V. 2002. </w:t>
      </w:r>
      <w:r w:rsidRPr="005A0A19">
        <w:rPr>
          <w:rFonts w:ascii="Times New Roman" w:hAnsi="Times New Roman" w:cs="Times New Roman"/>
          <w:i/>
        </w:rPr>
        <w:t>Total Quality Management</w:t>
      </w:r>
      <w:r w:rsidRPr="005A0A19">
        <w:rPr>
          <w:rFonts w:ascii="Times New Roman" w:hAnsi="Times New Roman" w:cs="Times New Roman"/>
        </w:rPr>
        <w:t>. Jakarta: PT Gramedia Pustaka Utama.</w:t>
      </w:r>
    </w:p>
    <w:p w:rsidR="005A0A19" w:rsidRPr="005A0A19" w:rsidRDefault="005A0A19" w:rsidP="005A0A19">
      <w:pPr>
        <w:ind w:left="567" w:hanging="567"/>
        <w:rPr>
          <w:rFonts w:ascii="Times New Roman" w:hAnsi="Times New Roman" w:cs="Times New Roman"/>
        </w:rPr>
      </w:pPr>
      <w:r w:rsidRPr="005A0A19">
        <w:rPr>
          <w:rFonts w:ascii="Times New Roman" w:hAnsi="Times New Roman" w:cs="Times New Roman"/>
        </w:rPr>
        <w:lastRenderedPageBreak/>
        <w:t xml:space="preserve">Ginting., R. 2010. </w:t>
      </w:r>
      <w:r w:rsidRPr="005A0A19">
        <w:rPr>
          <w:rFonts w:ascii="Times New Roman" w:hAnsi="Times New Roman" w:cs="Times New Roman"/>
          <w:i/>
        </w:rPr>
        <w:t>Perancangan Produk</w:t>
      </w:r>
      <w:r w:rsidRPr="005A0A19">
        <w:rPr>
          <w:rFonts w:ascii="Times New Roman" w:hAnsi="Times New Roman" w:cs="Times New Roman"/>
        </w:rPr>
        <w:t>. Yogyakarta: Graha Ilmu.</w:t>
      </w:r>
    </w:p>
    <w:p w:rsidR="005A0A19" w:rsidRPr="005A0A19" w:rsidRDefault="005A0A19" w:rsidP="005A0A19">
      <w:pPr>
        <w:ind w:left="567" w:hanging="567"/>
        <w:rPr>
          <w:rFonts w:ascii="Times New Roman" w:hAnsi="Times New Roman" w:cs="Times New Roman"/>
        </w:rPr>
      </w:pPr>
      <w:r w:rsidRPr="005A0A19">
        <w:rPr>
          <w:rFonts w:ascii="Times New Roman" w:hAnsi="Times New Roman" w:cs="Times New Roman"/>
        </w:rPr>
        <w:t xml:space="preserve">Helmi, S.S., 2009. </w:t>
      </w:r>
      <w:r w:rsidRPr="005A0A19">
        <w:rPr>
          <w:rFonts w:ascii="Times New Roman" w:hAnsi="Times New Roman" w:cs="Times New Roman"/>
          <w:i/>
        </w:rPr>
        <w:t>Bisnis: Perencanaan Dan Pengembangan</w:t>
      </w:r>
      <w:r w:rsidRPr="005A0A19">
        <w:rPr>
          <w:rFonts w:ascii="Times New Roman" w:hAnsi="Times New Roman" w:cs="Times New Roman"/>
        </w:rPr>
        <w:t>. Jakarta: Mitra Wacana Media.</w:t>
      </w:r>
    </w:p>
    <w:p w:rsidR="005A0A19" w:rsidRPr="005A0A19" w:rsidRDefault="005A0A19" w:rsidP="005A0A19">
      <w:pPr>
        <w:ind w:left="562" w:hanging="562"/>
        <w:rPr>
          <w:rFonts w:ascii="Times New Roman" w:hAnsi="Times New Roman" w:cs="Times New Roman"/>
        </w:rPr>
      </w:pPr>
      <w:r w:rsidRPr="005A0A19">
        <w:rPr>
          <w:rFonts w:ascii="Times New Roman" w:hAnsi="Times New Roman" w:cs="Times New Roman"/>
        </w:rPr>
        <w:t xml:space="preserve">Riduwan, 2011, </w:t>
      </w:r>
      <w:r w:rsidRPr="005A0A19">
        <w:rPr>
          <w:rFonts w:ascii="Times New Roman" w:hAnsi="Times New Roman" w:cs="Times New Roman"/>
          <w:i/>
        </w:rPr>
        <w:t>Belajar Mudah Penelitian – Untuk Guru -Karyawan dan Peneliti Pemula</w:t>
      </w:r>
      <w:r w:rsidRPr="005A0A19">
        <w:rPr>
          <w:rFonts w:ascii="Times New Roman" w:hAnsi="Times New Roman" w:cs="Times New Roman"/>
        </w:rPr>
        <w:t>, Bandung: Alfabeta</w:t>
      </w:r>
    </w:p>
    <w:p w:rsidR="005A0A19" w:rsidRPr="005A0A19" w:rsidRDefault="005A0A19" w:rsidP="005A0A19">
      <w:pPr>
        <w:ind w:left="567" w:hanging="567"/>
        <w:rPr>
          <w:rFonts w:ascii="Times New Roman" w:hAnsi="Times New Roman" w:cs="Times New Roman"/>
        </w:rPr>
      </w:pPr>
      <w:r w:rsidRPr="005A0A19">
        <w:rPr>
          <w:rFonts w:ascii="Times New Roman" w:hAnsi="Times New Roman" w:cs="Times New Roman"/>
        </w:rPr>
        <w:t xml:space="preserve">Stevenson, J., William, &amp; Chuong, Chee, Stm. 2014. </w:t>
      </w:r>
      <w:r w:rsidRPr="005A0A19">
        <w:rPr>
          <w:rFonts w:ascii="Times New Roman" w:hAnsi="Times New Roman" w:cs="Times New Roman"/>
          <w:i/>
        </w:rPr>
        <w:t>Manajemen Operasi Perspektif Asia (Edisi 9 Buku 1)</w:t>
      </w:r>
      <w:r w:rsidRPr="005A0A19">
        <w:rPr>
          <w:rFonts w:ascii="Times New Roman" w:hAnsi="Times New Roman" w:cs="Times New Roman"/>
        </w:rPr>
        <w:t>. Jakarta: Salemba Empat.</w:t>
      </w:r>
    </w:p>
    <w:p w:rsidR="005A0A19" w:rsidRPr="005A0A19" w:rsidRDefault="005A0A19" w:rsidP="005A0A19">
      <w:pPr>
        <w:rPr>
          <w:rFonts w:ascii="Times New Roman" w:hAnsi="Times New Roman" w:cs="Times New Roman"/>
        </w:rPr>
      </w:pPr>
      <w:r w:rsidRPr="005A0A19">
        <w:rPr>
          <w:rFonts w:ascii="Times New Roman" w:hAnsi="Times New Roman" w:cs="Times New Roman"/>
        </w:rPr>
        <w:t xml:space="preserve">Sudijono, A.,2012, </w:t>
      </w:r>
      <w:r w:rsidRPr="005A0A19">
        <w:rPr>
          <w:rFonts w:ascii="Times New Roman" w:hAnsi="Times New Roman" w:cs="Times New Roman"/>
          <w:i/>
        </w:rPr>
        <w:t>Pengantar Statistik Pendidikan</w:t>
      </w:r>
      <w:r w:rsidRPr="005A0A19">
        <w:rPr>
          <w:rFonts w:ascii="Times New Roman" w:hAnsi="Times New Roman" w:cs="Times New Roman"/>
        </w:rPr>
        <w:t>, Jakarta: RajawaliPers</w:t>
      </w:r>
    </w:p>
    <w:p w:rsidR="005A0A19" w:rsidRPr="005A0A19" w:rsidRDefault="005A0A19" w:rsidP="005A0A19">
      <w:pPr>
        <w:ind w:left="567" w:hanging="567"/>
        <w:rPr>
          <w:rFonts w:ascii="Times New Roman" w:hAnsi="Times New Roman" w:cs="Times New Roman"/>
        </w:rPr>
      </w:pPr>
      <w:r w:rsidRPr="005A0A19">
        <w:rPr>
          <w:rFonts w:ascii="Times New Roman" w:hAnsi="Times New Roman" w:cs="Times New Roman"/>
        </w:rPr>
        <w:t xml:space="preserve">Supardi, 2013, </w:t>
      </w:r>
      <w:r w:rsidRPr="005A0A19">
        <w:rPr>
          <w:rFonts w:ascii="Times New Roman" w:hAnsi="Times New Roman" w:cs="Times New Roman"/>
          <w:i/>
        </w:rPr>
        <w:t>Aplikasi Statistika Dalam Penelitian – KonsepStatistika Yang Lebih Komprehensif</w:t>
      </w:r>
      <w:r w:rsidRPr="005A0A19">
        <w:rPr>
          <w:rFonts w:ascii="Times New Roman" w:hAnsi="Times New Roman" w:cs="Times New Roman"/>
        </w:rPr>
        <w:t>, Change: Jakarta</w:t>
      </w:r>
    </w:p>
    <w:p w:rsidR="005A0A19" w:rsidRPr="005A0A19" w:rsidRDefault="005A0A19" w:rsidP="005A0A19">
      <w:pPr>
        <w:ind w:left="562" w:hanging="562"/>
        <w:rPr>
          <w:rFonts w:ascii="Times New Roman" w:hAnsi="Times New Roman" w:cs="Times New Roman"/>
        </w:rPr>
      </w:pPr>
      <w:r w:rsidRPr="005A0A19">
        <w:rPr>
          <w:rFonts w:ascii="Times New Roman" w:hAnsi="Times New Roman" w:cs="Times New Roman"/>
        </w:rPr>
        <w:t xml:space="preserve">Ulrich, T.K .&amp; Eppinger, S.D., 2015, </w:t>
      </w:r>
      <w:r w:rsidRPr="005A0A19">
        <w:rPr>
          <w:rFonts w:ascii="Times New Roman" w:hAnsi="Times New Roman" w:cs="Times New Roman"/>
          <w:i/>
        </w:rPr>
        <w:t>Perancangan dan Pengembangan Produk</w:t>
      </w:r>
      <w:r w:rsidRPr="005A0A19">
        <w:rPr>
          <w:rFonts w:ascii="Times New Roman" w:hAnsi="Times New Roman" w:cs="Times New Roman"/>
        </w:rPr>
        <w:t>. Jakarta: SalembaTeknika</w:t>
      </w:r>
    </w:p>
    <w:p w:rsidR="005A0A19" w:rsidRPr="005A0A19" w:rsidRDefault="005A0A19" w:rsidP="005A0A19">
      <w:pPr>
        <w:rPr>
          <w:rFonts w:ascii="Times New Roman" w:hAnsi="Times New Roman" w:cs="Times New Roman"/>
          <w:b/>
          <w:sz w:val="20"/>
        </w:rPr>
      </w:pPr>
    </w:p>
    <w:sectPr w:rsidR="005A0A19" w:rsidRPr="005A0A19" w:rsidSect="00C01D35">
      <w:type w:val="continuous"/>
      <w:pgSz w:w="11907" w:h="16840" w:code="9"/>
      <w:pgMar w:top="1701" w:right="1701" w:bottom="1701" w:left="1701" w:header="720" w:footer="720" w:gutter="0"/>
      <w:paperSrc w:other="257"/>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ECD" w:rsidRDefault="00B46ECD" w:rsidP="00465E0B">
      <w:pPr>
        <w:spacing w:after="0"/>
      </w:pPr>
      <w:r>
        <w:separator/>
      </w:r>
    </w:p>
  </w:endnote>
  <w:endnote w:type="continuationSeparator" w:id="0">
    <w:p w:rsidR="00B46ECD" w:rsidRDefault="00B46ECD" w:rsidP="00465E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8500"/>
      <w:docPartObj>
        <w:docPartGallery w:val="Page Numbers (Bottom of Page)"/>
        <w:docPartUnique/>
      </w:docPartObj>
    </w:sdtPr>
    <w:sdtEndPr/>
    <w:sdtContent>
      <w:p w:rsidR="00F447D5" w:rsidRDefault="00B46ECD">
        <w:pPr>
          <w:pStyle w:val="Footer"/>
          <w:jc w:val="center"/>
        </w:pPr>
        <w:r>
          <w:fldChar w:fldCharType="begin"/>
        </w:r>
        <w:r>
          <w:instrText xml:space="preserve"> PAGE   \* MERGEFORMAT </w:instrText>
        </w:r>
        <w:r>
          <w:fldChar w:fldCharType="separate"/>
        </w:r>
        <w:r w:rsidR="00F447D5">
          <w:rPr>
            <w:noProof/>
          </w:rPr>
          <w:t>4</w:t>
        </w:r>
        <w:r>
          <w:rPr>
            <w:noProof/>
          </w:rPr>
          <w:fldChar w:fldCharType="end"/>
        </w:r>
      </w:p>
    </w:sdtContent>
  </w:sdt>
  <w:p w:rsidR="00F447D5" w:rsidRDefault="00F447D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8509"/>
      <w:docPartObj>
        <w:docPartGallery w:val="Page Numbers (Bottom of Page)"/>
        <w:docPartUnique/>
      </w:docPartObj>
    </w:sdtPr>
    <w:sdtEndPr/>
    <w:sdtContent>
      <w:p w:rsidR="00F447D5" w:rsidRPr="005A6120" w:rsidRDefault="00B46ECD">
        <w:pPr>
          <w:pStyle w:val="Footer"/>
          <w:jc w:val="center"/>
        </w:pPr>
        <w:r>
          <w:fldChar w:fldCharType="begin"/>
        </w:r>
        <w:r>
          <w:instrText xml:space="preserve"> PAGE   \* MERGEFORMAT </w:instrText>
        </w:r>
        <w:r>
          <w:fldChar w:fldCharType="separate"/>
        </w:r>
        <w:r w:rsidR="00AB568A">
          <w:rPr>
            <w:noProof/>
          </w:rPr>
          <w:t>7</w:t>
        </w:r>
        <w:r>
          <w:rPr>
            <w:noProof/>
          </w:rPr>
          <w:fldChar w:fldCharType="end"/>
        </w:r>
      </w:p>
    </w:sdtContent>
  </w:sdt>
  <w:p w:rsidR="00F447D5" w:rsidRDefault="00F447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ECD" w:rsidRDefault="00B46ECD" w:rsidP="00465E0B">
      <w:pPr>
        <w:spacing w:after="0"/>
      </w:pPr>
      <w:r>
        <w:separator/>
      </w:r>
    </w:p>
  </w:footnote>
  <w:footnote w:type="continuationSeparator" w:id="0">
    <w:p w:rsidR="00B46ECD" w:rsidRDefault="00B46ECD" w:rsidP="00465E0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C42D2"/>
    <w:multiLevelType w:val="hybridMultilevel"/>
    <w:tmpl w:val="3A1A48EE"/>
    <w:lvl w:ilvl="0" w:tplc="51B2B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7AA3"/>
    <w:rsid w:val="00024904"/>
    <w:rsid w:val="000478D7"/>
    <w:rsid w:val="00055849"/>
    <w:rsid w:val="0006354F"/>
    <w:rsid w:val="00087824"/>
    <w:rsid w:val="000A04BF"/>
    <w:rsid w:val="000A55C6"/>
    <w:rsid w:val="000D401C"/>
    <w:rsid w:val="000E46CF"/>
    <w:rsid w:val="000F43FD"/>
    <w:rsid w:val="000F5FC4"/>
    <w:rsid w:val="00122362"/>
    <w:rsid w:val="00126080"/>
    <w:rsid w:val="00126957"/>
    <w:rsid w:val="001641F5"/>
    <w:rsid w:val="001669B5"/>
    <w:rsid w:val="00181186"/>
    <w:rsid w:val="00182FDB"/>
    <w:rsid w:val="00183F61"/>
    <w:rsid w:val="001A75DF"/>
    <w:rsid w:val="001D5C8E"/>
    <w:rsid w:val="001D6C69"/>
    <w:rsid w:val="001F02DD"/>
    <w:rsid w:val="001F05C5"/>
    <w:rsid w:val="001F5DA3"/>
    <w:rsid w:val="002326BC"/>
    <w:rsid w:val="0023642C"/>
    <w:rsid w:val="002C1800"/>
    <w:rsid w:val="002D6C42"/>
    <w:rsid w:val="002F37BD"/>
    <w:rsid w:val="00306B6F"/>
    <w:rsid w:val="00315837"/>
    <w:rsid w:val="00327303"/>
    <w:rsid w:val="00357D85"/>
    <w:rsid w:val="00367316"/>
    <w:rsid w:val="003956C3"/>
    <w:rsid w:val="0039618E"/>
    <w:rsid w:val="00396A1C"/>
    <w:rsid w:val="003B110E"/>
    <w:rsid w:val="003B73B7"/>
    <w:rsid w:val="003C0BDA"/>
    <w:rsid w:val="003E37DD"/>
    <w:rsid w:val="003E56A8"/>
    <w:rsid w:val="003E7209"/>
    <w:rsid w:val="003F4532"/>
    <w:rsid w:val="0040317A"/>
    <w:rsid w:val="004064E4"/>
    <w:rsid w:val="0041158F"/>
    <w:rsid w:val="004126A2"/>
    <w:rsid w:val="00413814"/>
    <w:rsid w:val="00421375"/>
    <w:rsid w:val="00427781"/>
    <w:rsid w:val="0043160F"/>
    <w:rsid w:val="004366B5"/>
    <w:rsid w:val="00436B95"/>
    <w:rsid w:val="00444D9A"/>
    <w:rsid w:val="00465E0B"/>
    <w:rsid w:val="00483976"/>
    <w:rsid w:val="004D566A"/>
    <w:rsid w:val="004E7F6D"/>
    <w:rsid w:val="00523A4B"/>
    <w:rsid w:val="00524C68"/>
    <w:rsid w:val="005274B9"/>
    <w:rsid w:val="00532A66"/>
    <w:rsid w:val="005500BF"/>
    <w:rsid w:val="00570218"/>
    <w:rsid w:val="005A0A19"/>
    <w:rsid w:val="005A3732"/>
    <w:rsid w:val="005A6120"/>
    <w:rsid w:val="005C5F02"/>
    <w:rsid w:val="005C7DF5"/>
    <w:rsid w:val="005E13FB"/>
    <w:rsid w:val="00622BB5"/>
    <w:rsid w:val="00630683"/>
    <w:rsid w:val="0069775E"/>
    <w:rsid w:val="006B0017"/>
    <w:rsid w:val="006D4112"/>
    <w:rsid w:val="006E2949"/>
    <w:rsid w:val="006E397F"/>
    <w:rsid w:val="006E43B3"/>
    <w:rsid w:val="006E61A4"/>
    <w:rsid w:val="00702D5F"/>
    <w:rsid w:val="00711E07"/>
    <w:rsid w:val="00714AAB"/>
    <w:rsid w:val="00736949"/>
    <w:rsid w:val="007412B2"/>
    <w:rsid w:val="0078418E"/>
    <w:rsid w:val="00784488"/>
    <w:rsid w:val="00791789"/>
    <w:rsid w:val="00793E29"/>
    <w:rsid w:val="00797B41"/>
    <w:rsid w:val="007A4C1A"/>
    <w:rsid w:val="007A5D6E"/>
    <w:rsid w:val="007C68AB"/>
    <w:rsid w:val="007D1F7C"/>
    <w:rsid w:val="007F1E78"/>
    <w:rsid w:val="00802B14"/>
    <w:rsid w:val="008059CA"/>
    <w:rsid w:val="00827B5B"/>
    <w:rsid w:val="00843C36"/>
    <w:rsid w:val="008519D2"/>
    <w:rsid w:val="008662D2"/>
    <w:rsid w:val="0087358F"/>
    <w:rsid w:val="00882E3B"/>
    <w:rsid w:val="0088758E"/>
    <w:rsid w:val="0089014F"/>
    <w:rsid w:val="008966A9"/>
    <w:rsid w:val="008C59C4"/>
    <w:rsid w:val="008E4C5C"/>
    <w:rsid w:val="008E5DBB"/>
    <w:rsid w:val="008F475A"/>
    <w:rsid w:val="00905FE1"/>
    <w:rsid w:val="0090760B"/>
    <w:rsid w:val="00916193"/>
    <w:rsid w:val="00930C28"/>
    <w:rsid w:val="00937219"/>
    <w:rsid w:val="00980CBF"/>
    <w:rsid w:val="009C20CE"/>
    <w:rsid w:val="009C21BC"/>
    <w:rsid w:val="009D13C2"/>
    <w:rsid w:val="009D18B9"/>
    <w:rsid w:val="009D41FE"/>
    <w:rsid w:val="009E6A55"/>
    <w:rsid w:val="009F0B1B"/>
    <w:rsid w:val="009F1A9C"/>
    <w:rsid w:val="00A02CFA"/>
    <w:rsid w:val="00A17468"/>
    <w:rsid w:val="00A26596"/>
    <w:rsid w:val="00A278AA"/>
    <w:rsid w:val="00A72CB3"/>
    <w:rsid w:val="00A96A8A"/>
    <w:rsid w:val="00AB568A"/>
    <w:rsid w:val="00AC2410"/>
    <w:rsid w:val="00AD5607"/>
    <w:rsid w:val="00AE319E"/>
    <w:rsid w:val="00AE42CE"/>
    <w:rsid w:val="00AF5AD0"/>
    <w:rsid w:val="00B03389"/>
    <w:rsid w:val="00B24141"/>
    <w:rsid w:val="00B327EE"/>
    <w:rsid w:val="00B46ECD"/>
    <w:rsid w:val="00B9046B"/>
    <w:rsid w:val="00BA090D"/>
    <w:rsid w:val="00BC3818"/>
    <w:rsid w:val="00BD7260"/>
    <w:rsid w:val="00BD7B82"/>
    <w:rsid w:val="00BE4DD6"/>
    <w:rsid w:val="00C01D35"/>
    <w:rsid w:val="00C03EF9"/>
    <w:rsid w:val="00C16FF7"/>
    <w:rsid w:val="00C403BB"/>
    <w:rsid w:val="00C7566F"/>
    <w:rsid w:val="00C82DA2"/>
    <w:rsid w:val="00C907D3"/>
    <w:rsid w:val="00C96EAD"/>
    <w:rsid w:val="00CC179F"/>
    <w:rsid w:val="00CC4118"/>
    <w:rsid w:val="00CD7F51"/>
    <w:rsid w:val="00CE65C0"/>
    <w:rsid w:val="00CF1476"/>
    <w:rsid w:val="00D14BF5"/>
    <w:rsid w:val="00D17572"/>
    <w:rsid w:val="00D3796D"/>
    <w:rsid w:val="00D45E1F"/>
    <w:rsid w:val="00D531F9"/>
    <w:rsid w:val="00D764C8"/>
    <w:rsid w:val="00D9167D"/>
    <w:rsid w:val="00D92704"/>
    <w:rsid w:val="00D93544"/>
    <w:rsid w:val="00DA7AA3"/>
    <w:rsid w:val="00DB1F79"/>
    <w:rsid w:val="00DC5DD1"/>
    <w:rsid w:val="00DD3068"/>
    <w:rsid w:val="00E12A25"/>
    <w:rsid w:val="00E2077B"/>
    <w:rsid w:val="00E51B5E"/>
    <w:rsid w:val="00E556AC"/>
    <w:rsid w:val="00E744CB"/>
    <w:rsid w:val="00EA53CB"/>
    <w:rsid w:val="00EB0F8D"/>
    <w:rsid w:val="00EC53EA"/>
    <w:rsid w:val="00ED29AE"/>
    <w:rsid w:val="00ED3BEC"/>
    <w:rsid w:val="00EF2743"/>
    <w:rsid w:val="00EF5F1F"/>
    <w:rsid w:val="00F01530"/>
    <w:rsid w:val="00F11A3A"/>
    <w:rsid w:val="00F173BE"/>
    <w:rsid w:val="00F175E4"/>
    <w:rsid w:val="00F447D5"/>
    <w:rsid w:val="00F51286"/>
    <w:rsid w:val="00F6169F"/>
    <w:rsid w:val="00F6413B"/>
    <w:rsid w:val="00F74020"/>
    <w:rsid w:val="00F86A32"/>
    <w:rsid w:val="00F876BE"/>
    <w:rsid w:val="00FC1644"/>
    <w:rsid w:val="00FC1742"/>
    <w:rsid w:val="00FC2EB4"/>
    <w:rsid w:val="00FC6C53"/>
    <w:rsid w:val="00FD0826"/>
    <w:rsid w:val="00FD1B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FDDE6"/>
  <w15:docId w15:val="{324F0CFE-96E0-4973-8952-FE0066AC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AA3"/>
    <w:pPr>
      <w:ind w:left="720"/>
      <w:contextualSpacing/>
    </w:pPr>
  </w:style>
  <w:style w:type="character" w:styleId="Hyperlink">
    <w:name w:val="Hyperlink"/>
    <w:basedOn w:val="DefaultParagraphFont"/>
    <w:uiPriority w:val="99"/>
    <w:unhideWhenUsed/>
    <w:rsid w:val="00126957"/>
    <w:rPr>
      <w:color w:val="0000FF" w:themeColor="hyperlink"/>
      <w:u w:val="single"/>
    </w:rPr>
  </w:style>
  <w:style w:type="paragraph" w:styleId="BalloonText">
    <w:name w:val="Balloon Text"/>
    <w:basedOn w:val="Normal"/>
    <w:link w:val="BalloonTextChar"/>
    <w:uiPriority w:val="99"/>
    <w:semiHidden/>
    <w:unhideWhenUsed/>
    <w:rsid w:val="000878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824"/>
    <w:rPr>
      <w:rFonts w:ascii="Tahoma" w:hAnsi="Tahoma" w:cs="Tahoma"/>
      <w:sz w:val="16"/>
      <w:szCs w:val="16"/>
    </w:rPr>
  </w:style>
  <w:style w:type="table" w:styleId="TableGrid">
    <w:name w:val="Table Grid"/>
    <w:basedOn w:val="TableNormal"/>
    <w:uiPriority w:val="59"/>
    <w:rsid w:val="001F05C5"/>
    <w:pPr>
      <w:spacing w:after="0"/>
    </w:pPr>
    <w:rPr>
      <w:rFonts w:eastAsiaTheme="minorEastAsia"/>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F05C5"/>
    <w:pPr>
      <w:spacing w:before="100" w:beforeAutospacing="1" w:after="100" w:afterAutospacing="1"/>
    </w:pPr>
    <w:rPr>
      <w:rFonts w:ascii="Times New Roman" w:eastAsiaTheme="minorEastAsia" w:hAnsi="Times New Roman" w:cs="Times New Roman"/>
      <w:sz w:val="24"/>
      <w:szCs w:val="24"/>
    </w:rPr>
  </w:style>
  <w:style w:type="paragraph" w:customStyle="1" w:styleId="Default">
    <w:name w:val="Default"/>
    <w:rsid w:val="00A96A8A"/>
    <w:pPr>
      <w:autoSpaceDE w:val="0"/>
      <w:autoSpaceDN w:val="0"/>
      <w:adjustRightInd w:val="0"/>
      <w:spacing w:after="0"/>
    </w:pPr>
    <w:rPr>
      <w:rFonts w:ascii="Times New Roman" w:hAnsi="Times New Roman" w:cs="Times New Roman"/>
      <w:color w:val="000000"/>
      <w:sz w:val="24"/>
      <w:szCs w:val="24"/>
    </w:rPr>
  </w:style>
  <w:style w:type="character" w:customStyle="1" w:styleId="apple-converted-space">
    <w:name w:val="apple-converted-space"/>
    <w:basedOn w:val="DefaultParagraphFont"/>
    <w:rsid w:val="00524C68"/>
  </w:style>
  <w:style w:type="paragraph" w:styleId="Header">
    <w:name w:val="header"/>
    <w:basedOn w:val="Normal"/>
    <w:link w:val="HeaderChar"/>
    <w:uiPriority w:val="99"/>
    <w:unhideWhenUsed/>
    <w:rsid w:val="00465E0B"/>
    <w:pPr>
      <w:tabs>
        <w:tab w:val="center" w:pos="4680"/>
        <w:tab w:val="right" w:pos="9360"/>
      </w:tabs>
      <w:spacing w:after="0"/>
    </w:pPr>
  </w:style>
  <w:style w:type="character" w:customStyle="1" w:styleId="HeaderChar">
    <w:name w:val="Header Char"/>
    <w:basedOn w:val="DefaultParagraphFont"/>
    <w:link w:val="Header"/>
    <w:uiPriority w:val="99"/>
    <w:rsid w:val="00465E0B"/>
  </w:style>
  <w:style w:type="paragraph" w:styleId="Footer">
    <w:name w:val="footer"/>
    <w:basedOn w:val="Normal"/>
    <w:link w:val="FooterChar"/>
    <w:uiPriority w:val="99"/>
    <w:unhideWhenUsed/>
    <w:rsid w:val="00465E0B"/>
    <w:pPr>
      <w:tabs>
        <w:tab w:val="center" w:pos="4680"/>
        <w:tab w:val="right" w:pos="9360"/>
      </w:tabs>
      <w:spacing w:after="0"/>
    </w:pPr>
  </w:style>
  <w:style w:type="character" w:customStyle="1" w:styleId="FooterChar">
    <w:name w:val="Footer Char"/>
    <w:basedOn w:val="DefaultParagraphFont"/>
    <w:link w:val="Footer"/>
    <w:uiPriority w:val="99"/>
    <w:rsid w:val="00465E0B"/>
  </w:style>
  <w:style w:type="paragraph" w:styleId="BodyText">
    <w:name w:val="Body Text"/>
    <w:basedOn w:val="Normal"/>
    <w:link w:val="BodyTextChar"/>
    <w:uiPriority w:val="1"/>
    <w:qFormat/>
    <w:rsid w:val="00CC179F"/>
    <w:pPr>
      <w:widowControl w:val="0"/>
      <w:spacing w:after="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C17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18159">
      <w:bodyDiv w:val="1"/>
      <w:marLeft w:val="0"/>
      <w:marRight w:val="0"/>
      <w:marTop w:val="0"/>
      <w:marBottom w:val="0"/>
      <w:divBdr>
        <w:top w:val="none" w:sz="0" w:space="0" w:color="auto"/>
        <w:left w:val="none" w:sz="0" w:space="0" w:color="auto"/>
        <w:bottom w:val="none" w:sz="0" w:space="0" w:color="auto"/>
        <w:right w:val="none" w:sz="0" w:space="0" w:color="auto"/>
      </w:divBdr>
      <w:divsChild>
        <w:div w:id="948900942">
          <w:marLeft w:val="142"/>
          <w:marRight w:val="0"/>
          <w:marTop w:val="0"/>
          <w:marBottom w:val="0"/>
          <w:divBdr>
            <w:top w:val="none" w:sz="0" w:space="0" w:color="auto"/>
            <w:left w:val="none" w:sz="0" w:space="0" w:color="auto"/>
            <w:bottom w:val="none" w:sz="0" w:space="0" w:color="auto"/>
            <w:right w:val="none" w:sz="0" w:space="0" w:color="auto"/>
          </w:divBdr>
        </w:div>
        <w:div w:id="2089574344">
          <w:marLeft w:val="142"/>
          <w:marRight w:val="0"/>
          <w:marTop w:val="0"/>
          <w:marBottom w:val="0"/>
          <w:divBdr>
            <w:top w:val="none" w:sz="0" w:space="0" w:color="auto"/>
            <w:left w:val="none" w:sz="0" w:space="0" w:color="auto"/>
            <w:bottom w:val="none" w:sz="0" w:space="0" w:color="auto"/>
            <w:right w:val="none" w:sz="0" w:space="0" w:color="auto"/>
          </w:divBdr>
        </w:div>
        <w:div w:id="255216999">
          <w:marLeft w:val="142"/>
          <w:marRight w:val="0"/>
          <w:marTop w:val="0"/>
          <w:marBottom w:val="0"/>
          <w:divBdr>
            <w:top w:val="none" w:sz="0" w:space="0" w:color="auto"/>
            <w:left w:val="none" w:sz="0" w:space="0" w:color="auto"/>
            <w:bottom w:val="none" w:sz="0" w:space="0" w:color="auto"/>
            <w:right w:val="none" w:sz="0" w:space="0" w:color="auto"/>
          </w:divBdr>
        </w:div>
        <w:div w:id="64764201">
          <w:marLeft w:val="284"/>
          <w:marRight w:val="0"/>
          <w:marTop w:val="0"/>
          <w:marBottom w:val="0"/>
          <w:divBdr>
            <w:top w:val="none" w:sz="0" w:space="0" w:color="auto"/>
            <w:left w:val="none" w:sz="0" w:space="0" w:color="auto"/>
            <w:bottom w:val="none" w:sz="0" w:space="0" w:color="auto"/>
            <w:right w:val="none" w:sz="0" w:space="0" w:color="auto"/>
          </w:divBdr>
        </w:div>
        <w:div w:id="2013483880">
          <w:marLeft w:val="1440"/>
          <w:marRight w:val="0"/>
          <w:marTop w:val="0"/>
          <w:marBottom w:val="0"/>
          <w:divBdr>
            <w:top w:val="none" w:sz="0" w:space="0" w:color="auto"/>
            <w:left w:val="none" w:sz="0" w:space="0" w:color="auto"/>
            <w:bottom w:val="none" w:sz="0" w:space="0" w:color="auto"/>
            <w:right w:val="none" w:sz="0" w:space="0" w:color="auto"/>
          </w:divBdr>
        </w:div>
        <w:div w:id="1582912819">
          <w:marLeft w:val="1440"/>
          <w:marRight w:val="0"/>
          <w:marTop w:val="0"/>
          <w:marBottom w:val="0"/>
          <w:divBdr>
            <w:top w:val="none" w:sz="0" w:space="0" w:color="auto"/>
            <w:left w:val="none" w:sz="0" w:space="0" w:color="auto"/>
            <w:bottom w:val="none" w:sz="0" w:space="0" w:color="auto"/>
            <w:right w:val="none" w:sz="0" w:space="0" w:color="auto"/>
          </w:divBdr>
        </w:div>
        <w:div w:id="463888575">
          <w:marLeft w:val="2236"/>
          <w:marRight w:val="0"/>
          <w:marTop w:val="0"/>
          <w:marBottom w:val="0"/>
          <w:divBdr>
            <w:top w:val="none" w:sz="0" w:space="0" w:color="auto"/>
            <w:left w:val="none" w:sz="0" w:space="0" w:color="auto"/>
            <w:bottom w:val="none" w:sz="0" w:space="0" w:color="auto"/>
            <w:right w:val="none" w:sz="0" w:space="0" w:color="auto"/>
          </w:divBdr>
        </w:div>
        <w:div w:id="804928617">
          <w:marLeft w:val="2268"/>
          <w:marRight w:val="0"/>
          <w:marTop w:val="0"/>
          <w:marBottom w:val="0"/>
          <w:divBdr>
            <w:top w:val="none" w:sz="0" w:space="0" w:color="auto"/>
            <w:left w:val="none" w:sz="0" w:space="0" w:color="auto"/>
            <w:bottom w:val="none" w:sz="0" w:space="0" w:color="auto"/>
            <w:right w:val="none" w:sz="0" w:space="0" w:color="auto"/>
          </w:divBdr>
        </w:div>
        <w:div w:id="536165577">
          <w:marLeft w:val="2236"/>
          <w:marRight w:val="0"/>
          <w:marTop w:val="0"/>
          <w:marBottom w:val="0"/>
          <w:divBdr>
            <w:top w:val="none" w:sz="0" w:space="0" w:color="auto"/>
            <w:left w:val="none" w:sz="0" w:space="0" w:color="auto"/>
            <w:bottom w:val="none" w:sz="0" w:space="0" w:color="auto"/>
            <w:right w:val="none" w:sz="0" w:space="0" w:color="auto"/>
          </w:divBdr>
        </w:div>
        <w:div w:id="53894539">
          <w:marLeft w:val="2236"/>
          <w:marRight w:val="0"/>
          <w:marTop w:val="0"/>
          <w:marBottom w:val="0"/>
          <w:divBdr>
            <w:top w:val="none" w:sz="0" w:space="0" w:color="auto"/>
            <w:left w:val="none" w:sz="0" w:space="0" w:color="auto"/>
            <w:bottom w:val="none" w:sz="0" w:space="0" w:color="auto"/>
            <w:right w:val="none" w:sz="0" w:space="0" w:color="auto"/>
          </w:divBdr>
        </w:div>
        <w:div w:id="1043407822">
          <w:marLeft w:val="2236"/>
          <w:marRight w:val="0"/>
          <w:marTop w:val="0"/>
          <w:marBottom w:val="0"/>
          <w:divBdr>
            <w:top w:val="none" w:sz="0" w:space="0" w:color="auto"/>
            <w:left w:val="none" w:sz="0" w:space="0" w:color="auto"/>
            <w:bottom w:val="none" w:sz="0" w:space="0" w:color="auto"/>
            <w:right w:val="none" w:sz="0" w:space="0" w:color="auto"/>
          </w:divBdr>
        </w:div>
        <w:div w:id="470751716">
          <w:marLeft w:val="2236"/>
          <w:marRight w:val="0"/>
          <w:marTop w:val="0"/>
          <w:marBottom w:val="0"/>
          <w:divBdr>
            <w:top w:val="none" w:sz="0" w:space="0" w:color="auto"/>
            <w:left w:val="none" w:sz="0" w:space="0" w:color="auto"/>
            <w:bottom w:val="none" w:sz="0" w:space="0" w:color="auto"/>
            <w:right w:val="none" w:sz="0" w:space="0" w:color="auto"/>
          </w:divBdr>
        </w:div>
        <w:div w:id="1120874870">
          <w:marLeft w:val="1336"/>
          <w:marRight w:val="0"/>
          <w:marTop w:val="0"/>
          <w:marBottom w:val="0"/>
          <w:divBdr>
            <w:top w:val="none" w:sz="0" w:space="0" w:color="auto"/>
            <w:left w:val="none" w:sz="0" w:space="0" w:color="auto"/>
            <w:bottom w:val="none" w:sz="0" w:space="0" w:color="auto"/>
            <w:right w:val="none" w:sz="0" w:space="0" w:color="auto"/>
          </w:divBdr>
        </w:div>
        <w:div w:id="79982787">
          <w:marLeft w:val="2236"/>
          <w:marRight w:val="0"/>
          <w:marTop w:val="0"/>
          <w:marBottom w:val="0"/>
          <w:divBdr>
            <w:top w:val="none" w:sz="0" w:space="0" w:color="auto"/>
            <w:left w:val="none" w:sz="0" w:space="0" w:color="auto"/>
            <w:bottom w:val="none" w:sz="0" w:space="0" w:color="auto"/>
            <w:right w:val="none" w:sz="0" w:space="0" w:color="auto"/>
          </w:divBdr>
        </w:div>
        <w:div w:id="274598235">
          <w:marLeft w:val="2236"/>
          <w:marRight w:val="0"/>
          <w:marTop w:val="0"/>
          <w:marBottom w:val="0"/>
          <w:divBdr>
            <w:top w:val="none" w:sz="0" w:space="0" w:color="auto"/>
            <w:left w:val="none" w:sz="0" w:space="0" w:color="auto"/>
            <w:bottom w:val="none" w:sz="0" w:space="0" w:color="auto"/>
            <w:right w:val="none" w:sz="0" w:space="0" w:color="auto"/>
          </w:divBdr>
        </w:div>
        <w:div w:id="1743941290">
          <w:marLeft w:val="927"/>
          <w:marRight w:val="0"/>
          <w:marTop w:val="0"/>
          <w:marBottom w:val="0"/>
          <w:divBdr>
            <w:top w:val="none" w:sz="0" w:space="0" w:color="auto"/>
            <w:left w:val="none" w:sz="0" w:space="0" w:color="auto"/>
            <w:bottom w:val="none" w:sz="0" w:space="0" w:color="auto"/>
            <w:right w:val="none" w:sz="0" w:space="0" w:color="auto"/>
          </w:divBdr>
        </w:div>
        <w:div w:id="283118179">
          <w:marLeft w:val="927"/>
          <w:marRight w:val="0"/>
          <w:marTop w:val="0"/>
          <w:marBottom w:val="0"/>
          <w:divBdr>
            <w:top w:val="none" w:sz="0" w:space="0" w:color="auto"/>
            <w:left w:val="none" w:sz="0" w:space="0" w:color="auto"/>
            <w:bottom w:val="none" w:sz="0" w:space="0" w:color="auto"/>
            <w:right w:val="none" w:sz="0" w:space="0" w:color="auto"/>
          </w:divBdr>
        </w:div>
      </w:divsChild>
    </w:div>
    <w:div w:id="286854369">
      <w:bodyDiv w:val="1"/>
      <w:marLeft w:val="0"/>
      <w:marRight w:val="0"/>
      <w:marTop w:val="0"/>
      <w:marBottom w:val="0"/>
      <w:divBdr>
        <w:top w:val="none" w:sz="0" w:space="0" w:color="auto"/>
        <w:left w:val="none" w:sz="0" w:space="0" w:color="auto"/>
        <w:bottom w:val="none" w:sz="0" w:space="0" w:color="auto"/>
        <w:right w:val="none" w:sz="0" w:space="0" w:color="auto"/>
      </w:divBdr>
      <w:divsChild>
        <w:div w:id="1281957344">
          <w:marLeft w:val="360"/>
          <w:marRight w:val="0"/>
          <w:marTop w:val="0"/>
          <w:marBottom w:val="0"/>
          <w:divBdr>
            <w:top w:val="none" w:sz="0" w:space="0" w:color="auto"/>
            <w:left w:val="none" w:sz="0" w:space="0" w:color="auto"/>
            <w:bottom w:val="none" w:sz="0" w:space="0" w:color="auto"/>
            <w:right w:val="none" w:sz="0" w:space="0" w:color="auto"/>
          </w:divBdr>
        </w:div>
        <w:div w:id="872037743">
          <w:marLeft w:val="720"/>
          <w:marRight w:val="0"/>
          <w:marTop w:val="0"/>
          <w:marBottom w:val="0"/>
          <w:divBdr>
            <w:top w:val="none" w:sz="0" w:space="0" w:color="auto"/>
            <w:left w:val="none" w:sz="0" w:space="0" w:color="auto"/>
            <w:bottom w:val="none" w:sz="0" w:space="0" w:color="auto"/>
            <w:right w:val="none" w:sz="0" w:space="0" w:color="auto"/>
          </w:divBdr>
        </w:div>
        <w:div w:id="1998805382">
          <w:marLeft w:val="1080"/>
          <w:marRight w:val="0"/>
          <w:marTop w:val="0"/>
          <w:marBottom w:val="0"/>
          <w:divBdr>
            <w:top w:val="none" w:sz="0" w:space="0" w:color="auto"/>
            <w:left w:val="none" w:sz="0" w:space="0" w:color="auto"/>
            <w:bottom w:val="none" w:sz="0" w:space="0" w:color="auto"/>
            <w:right w:val="none" w:sz="0" w:space="0" w:color="auto"/>
          </w:divBdr>
        </w:div>
        <w:div w:id="174924162">
          <w:marLeft w:val="1080"/>
          <w:marRight w:val="0"/>
          <w:marTop w:val="0"/>
          <w:marBottom w:val="0"/>
          <w:divBdr>
            <w:top w:val="none" w:sz="0" w:space="0" w:color="auto"/>
            <w:left w:val="none" w:sz="0" w:space="0" w:color="auto"/>
            <w:bottom w:val="none" w:sz="0" w:space="0" w:color="auto"/>
            <w:right w:val="none" w:sz="0" w:space="0" w:color="auto"/>
          </w:divBdr>
        </w:div>
      </w:divsChild>
    </w:div>
    <w:div w:id="807161939">
      <w:bodyDiv w:val="1"/>
      <w:marLeft w:val="0"/>
      <w:marRight w:val="0"/>
      <w:marTop w:val="0"/>
      <w:marBottom w:val="0"/>
      <w:divBdr>
        <w:top w:val="none" w:sz="0" w:space="0" w:color="auto"/>
        <w:left w:val="none" w:sz="0" w:space="0" w:color="auto"/>
        <w:bottom w:val="none" w:sz="0" w:space="0" w:color="auto"/>
        <w:right w:val="none" w:sz="0" w:space="0" w:color="auto"/>
      </w:divBdr>
    </w:div>
    <w:div w:id="835733564">
      <w:bodyDiv w:val="1"/>
      <w:marLeft w:val="0"/>
      <w:marRight w:val="0"/>
      <w:marTop w:val="0"/>
      <w:marBottom w:val="0"/>
      <w:divBdr>
        <w:top w:val="none" w:sz="0" w:space="0" w:color="auto"/>
        <w:left w:val="none" w:sz="0" w:space="0" w:color="auto"/>
        <w:bottom w:val="none" w:sz="0" w:space="0" w:color="auto"/>
        <w:right w:val="none" w:sz="0" w:space="0" w:color="auto"/>
      </w:divBdr>
    </w:div>
    <w:div w:id="968558510">
      <w:bodyDiv w:val="1"/>
      <w:marLeft w:val="0"/>
      <w:marRight w:val="0"/>
      <w:marTop w:val="0"/>
      <w:marBottom w:val="0"/>
      <w:divBdr>
        <w:top w:val="none" w:sz="0" w:space="0" w:color="auto"/>
        <w:left w:val="none" w:sz="0" w:space="0" w:color="auto"/>
        <w:bottom w:val="none" w:sz="0" w:space="0" w:color="auto"/>
        <w:right w:val="none" w:sz="0" w:space="0" w:color="auto"/>
      </w:divBdr>
    </w:div>
    <w:div w:id="1254123118">
      <w:bodyDiv w:val="1"/>
      <w:marLeft w:val="0"/>
      <w:marRight w:val="0"/>
      <w:marTop w:val="0"/>
      <w:marBottom w:val="0"/>
      <w:divBdr>
        <w:top w:val="none" w:sz="0" w:space="0" w:color="auto"/>
        <w:left w:val="none" w:sz="0" w:space="0" w:color="auto"/>
        <w:bottom w:val="none" w:sz="0" w:space="0" w:color="auto"/>
        <w:right w:val="none" w:sz="0" w:space="0" w:color="auto"/>
      </w:divBdr>
      <w:divsChild>
        <w:div w:id="1982078010">
          <w:marLeft w:val="851"/>
          <w:marRight w:val="0"/>
          <w:marTop w:val="0"/>
          <w:marBottom w:val="0"/>
          <w:divBdr>
            <w:top w:val="none" w:sz="0" w:space="0" w:color="auto"/>
            <w:left w:val="none" w:sz="0" w:space="0" w:color="auto"/>
            <w:bottom w:val="none" w:sz="0" w:space="0" w:color="auto"/>
            <w:right w:val="none" w:sz="0" w:space="0" w:color="auto"/>
          </w:divBdr>
        </w:div>
        <w:div w:id="2012180356">
          <w:marLeft w:val="851"/>
          <w:marRight w:val="0"/>
          <w:marTop w:val="0"/>
          <w:marBottom w:val="0"/>
          <w:divBdr>
            <w:top w:val="none" w:sz="0" w:space="0" w:color="auto"/>
            <w:left w:val="none" w:sz="0" w:space="0" w:color="auto"/>
            <w:bottom w:val="none" w:sz="0" w:space="0" w:color="auto"/>
            <w:right w:val="none" w:sz="0" w:space="0" w:color="auto"/>
          </w:divBdr>
        </w:div>
        <w:div w:id="1190724684">
          <w:marLeft w:val="851"/>
          <w:marRight w:val="0"/>
          <w:marTop w:val="0"/>
          <w:marBottom w:val="0"/>
          <w:divBdr>
            <w:top w:val="none" w:sz="0" w:space="0" w:color="auto"/>
            <w:left w:val="none" w:sz="0" w:space="0" w:color="auto"/>
            <w:bottom w:val="none" w:sz="0" w:space="0" w:color="auto"/>
            <w:right w:val="none" w:sz="0" w:space="0" w:color="auto"/>
          </w:divBdr>
        </w:div>
        <w:div w:id="1900707108">
          <w:marLeft w:val="567"/>
          <w:marRight w:val="0"/>
          <w:marTop w:val="0"/>
          <w:marBottom w:val="0"/>
          <w:divBdr>
            <w:top w:val="none" w:sz="0" w:space="0" w:color="auto"/>
            <w:left w:val="none" w:sz="0" w:space="0" w:color="auto"/>
            <w:bottom w:val="none" w:sz="0" w:space="0" w:color="auto"/>
            <w:right w:val="none" w:sz="0" w:space="0" w:color="auto"/>
          </w:divBdr>
        </w:div>
        <w:div w:id="107621953">
          <w:marLeft w:val="851"/>
          <w:marRight w:val="0"/>
          <w:marTop w:val="0"/>
          <w:marBottom w:val="0"/>
          <w:divBdr>
            <w:top w:val="none" w:sz="0" w:space="0" w:color="auto"/>
            <w:left w:val="none" w:sz="0" w:space="0" w:color="auto"/>
            <w:bottom w:val="none" w:sz="0" w:space="0" w:color="auto"/>
            <w:right w:val="none" w:sz="0" w:space="0" w:color="auto"/>
          </w:divBdr>
        </w:div>
        <w:div w:id="2042708933">
          <w:marLeft w:val="851"/>
          <w:marRight w:val="0"/>
          <w:marTop w:val="0"/>
          <w:marBottom w:val="0"/>
          <w:divBdr>
            <w:top w:val="none" w:sz="0" w:space="0" w:color="auto"/>
            <w:left w:val="none" w:sz="0" w:space="0" w:color="auto"/>
            <w:bottom w:val="none" w:sz="0" w:space="0" w:color="auto"/>
            <w:right w:val="none" w:sz="0" w:space="0" w:color="auto"/>
          </w:divBdr>
        </w:div>
        <w:div w:id="193465991">
          <w:marLeft w:val="851"/>
          <w:marRight w:val="0"/>
          <w:marTop w:val="0"/>
          <w:marBottom w:val="0"/>
          <w:divBdr>
            <w:top w:val="none" w:sz="0" w:space="0" w:color="auto"/>
            <w:left w:val="none" w:sz="0" w:space="0" w:color="auto"/>
            <w:bottom w:val="none" w:sz="0" w:space="0" w:color="auto"/>
            <w:right w:val="none" w:sz="0" w:space="0" w:color="auto"/>
          </w:divBdr>
        </w:div>
      </w:divsChild>
    </w:div>
    <w:div w:id="1602294222">
      <w:bodyDiv w:val="1"/>
      <w:marLeft w:val="0"/>
      <w:marRight w:val="0"/>
      <w:marTop w:val="0"/>
      <w:marBottom w:val="0"/>
      <w:divBdr>
        <w:top w:val="none" w:sz="0" w:space="0" w:color="auto"/>
        <w:left w:val="none" w:sz="0" w:space="0" w:color="auto"/>
        <w:bottom w:val="none" w:sz="0" w:space="0" w:color="auto"/>
        <w:right w:val="none" w:sz="0" w:space="0" w:color="auto"/>
      </w:divBdr>
    </w:div>
    <w:div w:id="1655377170">
      <w:bodyDiv w:val="1"/>
      <w:marLeft w:val="0"/>
      <w:marRight w:val="0"/>
      <w:marTop w:val="0"/>
      <w:marBottom w:val="0"/>
      <w:divBdr>
        <w:top w:val="none" w:sz="0" w:space="0" w:color="auto"/>
        <w:left w:val="none" w:sz="0" w:space="0" w:color="auto"/>
        <w:bottom w:val="none" w:sz="0" w:space="0" w:color="auto"/>
        <w:right w:val="none" w:sz="0" w:space="0" w:color="auto"/>
      </w:divBdr>
      <w:divsChild>
        <w:div w:id="1211962404">
          <w:marLeft w:val="1080"/>
          <w:marRight w:val="0"/>
          <w:marTop w:val="0"/>
          <w:marBottom w:val="0"/>
          <w:divBdr>
            <w:top w:val="none" w:sz="0" w:space="0" w:color="auto"/>
            <w:left w:val="none" w:sz="0" w:space="0" w:color="auto"/>
            <w:bottom w:val="none" w:sz="0" w:space="0" w:color="auto"/>
            <w:right w:val="none" w:sz="0" w:space="0" w:color="auto"/>
          </w:divBdr>
        </w:div>
        <w:div w:id="712072987">
          <w:marLeft w:val="1080"/>
          <w:marRight w:val="0"/>
          <w:marTop w:val="0"/>
          <w:marBottom w:val="0"/>
          <w:divBdr>
            <w:top w:val="none" w:sz="0" w:space="0" w:color="auto"/>
            <w:left w:val="none" w:sz="0" w:space="0" w:color="auto"/>
            <w:bottom w:val="none" w:sz="0" w:space="0" w:color="auto"/>
            <w:right w:val="none" w:sz="0" w:space="0" w:color="auto"/>
          </w:divBdr>
        </w:div>
        <w:div w:id="800734675">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431D1-3EAF-42FD-934E-71C1BE60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7</Pages>
  <Words>2638</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VERA</cp:lastModifiedBy>
  <cp:revision>7</cp:revision>
  <cp:lastPrinted>2017-08-05T07:45:00Z</cp:lastPrinted>
  <dcterms:created xsi:type="dcterms:W3CDTF">2017-08-07T14:06:00Z</dcterms:created>
  <dcterms:modified xsi:type="dcterms:W3CDTF">2020-11-10T06:57:00Z</dcterms:modified>
</cp:coreProperties>
</file>